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99" w:rsidRPr="005E7399" w:rsidRDefault="005E7399" w:rsidP="005E7399">
      <w:pPr>
        <w:widowControl/>
        <w:textAlignment w:val="baseline"/>
        <w:outlineLvl w:val="0"/>
        <w:rPr>
          <w:rFonts w:ascii="Arial" w:eastAsia="新細明體" w:hAnsi="Arial" w:cs="Arial"/>
          <w:color w:val="008080"/>
          <w:kern w:val="36"/>
          <w:sz w:val="48"/>
          <w:szCs w:val="48"/>
        </w:rPr>
      </w:pPr>
      <w:bookmarkStart w:id="0" w:name="_GoBack"/>
      <w:r w:rsidRPr="005E7399">
        <w:rPr>
          <w:rFonts w:ascii="Arial" w:eastAsia="新細明體" w:hAnsi="Arial" w:cs="Arial"/>
          <w:color w:val="008080"/>
          <w:kern w:val="36"/>
          <w:sz w:val="48"/>
          <w:szCs w:val="48"/>
        </w:rPr>
        <w:t>創傷後壓力症候群（</w:t>
      </w:r>
      <w:r w:rsidRPr="005E7399">
        <w:rPr>
          <w:rFonts w:ascii="Arial" w:eastAsia="新細明體" w:hAnsi="Arial" w:cs="Arial"/>
          <w:color w:val="008080"/>
          <w:kern w:val="36"/>
          <w:sz w:val="48"/>
          <w:szCs w:val="48"/>
        </w:rPr>
        <w:t>PTSD</w:t>
      </w:r>
      <w:r w:rsidRPr="005E7399">
        <w:rPr>
          <w:rFonts w:ascii="Arial" w:eastAsia="新細明體" w:hAnsi="Arial" w:cs="Arial"/>
          <w:color w:val="008080"/>
          <w:kern w:val="36"/>
          <w:sz w:val="48"/>
          <w:szCs w:val="48"/>
        </w:rPr>
        <w:t>）的症狀、治療與預防，醫師完整說明</w:t>
      </w:r>
      <w:r w:rsidR="00C85EE1">
        <w:rPr>
          <w:rFonts w:ascii="Arial" w:eastAsia="新細明體" w:hAnsi="Arial" w:cs="Arial" w:hint="eastAsia"/>
          <w:color w:val="008080"/>
          <w:kern w:val="36"/>
          <w:sz w:val="48"/>
          <w:szCs w:val="48"/>
        </w:rPr>
        <w:t>。</w:t>
      </w:r>
    </w:p>
    <w:p w:rsidR="005E7399" w:rsidRPr="005E7399" w:rsidRDefault="005E7399" w:rsidP="000708B3">
      <w:pPr>
        <w:widowControl/>
        <w:jc w:val="right"/>
        <w:textAlignment w:val="baseline"/>
        <w:rPr>
          <w:rFonts w:ascii="Arial" w:eastAsia="新細明體" w:hAnsi="Arial" w:cs="Arial"/>
          <w:kern w:val="0"/>
          <w:szCs w:val="24"/>
        </w:rPr>
      </w:pPr>
      <w:hyperlink r:id="rId5" w:history="1">
        <w:r w:rsidRPr="000708B3">
          <w:rPr>
            <w:rFonts w:ascii="inherit" w:eastAsia="新細明體" w:hAnsi="inherit" w:cs="Arial"/>
            <w:kern w:val="0"/>
            <w:sz w:val="21"/>
            <w:szCs w:val="21"/>
            <w:u w:val="single"/>
            <w:bdr w:val="none" w:sz="0" w:space="0" w:color="auto" w:frame="1"/>
          </w:rPr>
          <w:t xml:space="preserve">22 </w:t>
        </w:r>
        <w:r w:rsidR="000708B3" w:rsidRPr="000708B3">
          <w:rPr>
            <w:rFonts w:ascii="inherit" w:eastAsia="新細明體" w:hAnsi="inherit" w:cs="Arial"/>
            <w:kern w:val="0"/>
            <w:sz w:val="21"/>
            <w:szCs w:val="21"/>
            <w:u w:val="single"/>
            <w:bdr w:val="none" w:sz="0" w:space="0" w:color="auto" w:frame="1"/>
          </w:rPr>
          <w:t>.4</w:t>
        </w:r>
        <w:r w:rsidRPr="000708B3">
          <w:rPr>
            <w:rFonts w:ascii="inherit" w:eastAsia="新細明體" w:hAnsi="inherit" w:cs="Arial"/>
            <w:kern w:val="0"/>
            <w:sz w:val="21"/>
            <w:szCs w:val="21"/>
            <w:u w:val="single"/>
            <w:bdr w:val="none" w:sz="0" w:space="0" w:color="auto" w:frame="1"/>
          </w:rPr>
          <w:t>月</w:t>
        </w:r>
        <w:r w:rsidRPr="000708B3">
          <w:rPr>
            <w:rFonts w:ascii="inherit" w:eastAsia="新細明體" w:hAnsi="inherit" w:cs="Arial"/>
            <w:kern w:val="0"/>
            <w:sz w:val="21"/>
            <w:szCs w:val="21"/>
            <w:u w:val="single"/>
            <w:bdr w:val="none" w:sz="0" w:space="0" w:color="auto" w:frame="1"/>
          </w:rPr>
          <w:t>, 2019</w:t>
        </w:r>
      </w:hyperlink>
      <w:r w:rsidR="000708B3" w:rsidRPr="000708B3">
        <w:rPr>
          <w:rFonts w:ascii="inherit" w:eastAsia="新細明體" w:hAnsi="inherit" w:cs="Arial"/>
          <w:kern w:val="0"/>
          <w:sz w:val="21"/>
          <w:szCs w:val="21"/>
          <w:bdr w:val="none" w:sz="0" w:space="0" w:color="auto" w:frame="1"/>
        </w:rPr>
        <w:t xml:space="preserve"> </w:t>
      </w:r>
      <w:hyperlink r:id="rId6" w:history="1">
        <w:r w:rsidRPr="000708B3">
          <w:rPr>
            <w:rFonts w:ascii="inherit" w:eastAsia="新細明體" w:hAnsi="inherit" w:cs="Arial"/>
            <w:kern w:val="0"/>
            <w:sz w:val="21"/>
            <w:szCs w:val="21"/>
            <w:u w:val="single"/>
            <w:bdr w:val="none" w:sz="0" w:space="0" w:color="auto" w:frame="1"/>
          </w:rPr>
          <w:t>medpartner</w:t>
        </w:r>
      </w:hyperlink>
    </w:p>
    <w:p w:rsidR="005E7399" w:rsidRPr="005E7399" w:rsidRDefault="005E7399" w:rsidP="00C85EE1">
      <w:pPr>
        <w:widowControl/>
        <w:shd w:val="clear" w:color="auto" w:fill="FFFFFF"/>
        <w:spacing w:line="500" w:lineRule="exact"/>
        <w:ind w:firstLineChars="200" w:firstLine="560"/>
        <w:textAlignment w:val="baseline"/>
        <w:rPr>
          <w:rFonts w:ascii="inherit" w:eastAsia="新細明體" w:hAnsi="inherit" w:cs="Arial"/>
          <w:color w:val="0000F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人生總是有許多意外，經歷過或大或小的創傷後，我們都希望自己能夠走出來，但並不是所有人都這麼幸運，許多人在經歷創傷後，罹患了</w:t>
      </w:r>
      <w:r w:rsidRPr="00C85EE1">
        <w:rPr>
          <w:rFonts w:ascii="inherit" w:eastAsia="新細明體" w:hAnsi="inherit" w:cs="Arial"/>
          <w:b/>
          <w:bCs/>
          <w:color w:val="0000FF"/>
          <w:kern w:val="0"/>
          <w:sz w:val="28"/>
          <w:szCs w:val="28"/>
          <w:bdr w:val="none" w:sz="0" w:space="0" w:color="auto" w:frame="1"/>
        </w:rPr>
        <w:t>創傷後壓力症候群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（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Post Traumatic Stress Disorder, </w:t>
      </w:r>
      <w:r w:rsidRPr="00C85EE1">
        <w:rPr>
          <w:rFonts w:ascii="inherit" w:eastAsia="新細明體" w:hAnsi="inherit" w:cs="Arial"/>
          <w:b/>
          <w:bCs/>
          <w:color w:val="0000FF"/>
          <w:kern w:val="0"/>
          <w:sz w:val="28"/>
          <w:szCs w:val="28"/>
          <w:bdr w:val="none" w:sz="0" w:space="0" w:color="auto" w:frame="1"/>
        </w:rPr>
        <w:t>PTSD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），長期承受</w:t>
      </w:r>
      <w:hyperlink r:id="rId7" w:history="1">
        <w:r w:rsidRPr="00C85EE1">
          <w:rPr>
            <w:rFonts w:ascii="inherit" w:eastAsia="新細明體" w:hAnsi="inherit" w:cs="Arial"/>
            <w:color w:val="0000FF"/>
            <w:kern w:val="0"/>
            <w:sz w:val="28"/>
            <w:szCs w:val="28"/>
            <w:u w:val="single"/>
            <w:bdr w:val="none" w:sz="0" w:space="0" w:color="auto" w:frame="1"/>
          </w:rPr>
          <w:t>失眠</w:t>
        </w:r>
      </w:hyperlink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、惡夢、嚴重</w:t>
      </w:r>
      <w:hyperlink r:id="rId8" w:history="1">
        <w:r w:rsidRPr="00C85EE1">
          <w:rPr>
            <w:rFonts w:ascii="inherit" w:eastAsia="新細明體" w:hAnsi="inherit" w:cs="Arial"/>
            <w:color w:val="0000FF"/>
            <w:kern w:val="0"/>
            <w:sz w:val="28"/>
            <w:szCs w:val="28"/>
            <w:u w:val="single"/>
            <w:bdr w:val="none" w:sz="0" w:space="0" w:color="auto" w:frame="1"/>
          </w:rPr>
          <w:t>焦慮</w:t>
        </w:r>
      </w:hyperlink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…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等症狀。</w:t>
      </w:r>
    </w:p>
    <w:p w:rsidR="005E7399" w:rsidRPr="005E7399" w:rsidRDefault="005E7399" w:rsidP="00C85EE1">
      <w:pPr>
        <w:widowControl/>
        <w:shd w:val="clear" w:color="auto" w:fill="FFFFFF"/>
        <w:spacing w:after="360" w:line="500" w:lineRule="exact"/>
        <w:ind w:firstLineChars="200" w:firstLine="560"/>
        <w:textAlignment w:val="baseline"/>
        <w:rPr>
          <w:rFonts w:ascii="inherit" w:eastAsia="新細明體" w:hAnsi="inherit" w:cs="Arial"/>
          <w:color w:val="0000F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可能很多朋友會覺得，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 xml:space="preserve">PTSD 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不會發生在自己或身旁的人，但其實它距離我們一直都不遠。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 xml:space="preserve">1999 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年的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 xml:space="preserve"> 921 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大地震，使得許多倖存者、救難者，甚至是電視前的觀眾，都發生了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 xml:space="preserve"> PTSD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；又例如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 xml:space="preserve"> 1997 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年台灣爆發口蹄疫，當年參與撲殺豬隻的國軍官兵，許多人因為執行或目睹豬隻的撲殺過程，而發生了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 xml:space="preserve"> PTSD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。</w:t>
      </w:r>
    </w:p>
    <w:p w:rsidR="005E7399" w:rsidRPr="005E7399" w:rsidRDefault="005E7399" w:rsidP="00C85EE1">
      <w:pPr>
        <w:widowControl/>
        <w:shd w:val="clear" w:color="auto" w:fill="FFFFFF"/>
        <w:spacing w:line="500" w:lineRule="exact"/>
        <w:ind w:firstLineChars="200" w:firstLine="560"/>
        <w:textAlignment w:val="baseline"/>
        <w:rPr>
          <w:rFonts w:ascii="inherit" w:eastAsia="新細明體" w:hAnsi="inherit" w:cs="Arial"/>
          <w:color w:val="0000F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創傷後壓力症候群的個案，常會因為</w:t>
      </w:r>
      <w:r w:rsidRPr="00C85EE1">
        <w:rPr>
          <w:rFonts w:ascii="inherit" w:eastAsia="新細明體" w:hAnsi="inherit" w:cs="Arial"/>
          <w:b/>
          <w:bCs/>
          <w:color w:val="0000FF"/>
          <w:kern w:val="0"/>
          <w:sz w:val="28"/>
          <w:szCs w:val="28"/>
          <w:bdr w:val="none" w:sz="0" w:space="0" w:color="auto" w:frame="1"/>
        </w:rPr>
        <w:t>否認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或</w:t>
      </w:r>
      <w:r w:rsidRPr="00C85EE1">
        <w:rPr>
          <w:rFonts w:ascii="inherit" w:eastAsia="新細明體" w:hAnsi="inherit" w:cs="Arial"/>
          <w:b/>
          <w:bCs/>
          <w:color w:val="0000FF"/>
          <w:kern w:val="0"/>
          <w:sz w:val="28"/>
          <w:szCs w:val="28"/>
          <w:bdr w:val="none" w:sz="0" w:space="0" w:color="auto" w:frame="1"/>
        </w:rPr>
        <w:t>害怕再度體驗創傷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，因此</w:t>
      </w:r>
      <w:r w:rsidRPr="00C85EE1">
        <w:rPr>
          <w:rFonts w:ascii="inherit" w:eastAsia="新細明體" w:hAnsi="inherit" w:cs="Arial"/>
          <w:b/>
          <w:bCs/>
          <w:color w:val="0000FF"/>
          <w:kern w:val="0"/>
          <w:sz w:val="28"/>
          <w:szCs w:val="28"/>
          <w:bdr w:val="none" w:sz="0" w:space="0" w:color="auto" w:frame="1"/>
        </w:rPr>
        <w:t>逃避就醫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，身為醫療人員，這就是我們最擔心的事。我們只有在更加了解這個疾病後，才能對自己，以及旁人的心理健康，有更多的關注與同理，讓更多人能夠順利走過生命中陰暗的幽谷。</w:t>
      </w:r>
    </w:p>
    <w:p w:rsidR="005E7399" w:rsidRPr="005E7399" w:rsidRDefault="005E7399" w:rsidP="00C85EE1">
      <w:pPr>
        <w:widowControl/>
        <w:shd w:val="clear" w:color="auto" w:fill="FFFFFF"/>
        <w:spacing w:after="360" w:line="500" w:lineRule="exact"/>
        <w:ind w:firstLineChars="200" w:firstLine="560"/>
        <w:textAlignment w:val="baseline"/>
        <w:rPr>
          <w:rFonts w:ascii="inherit" w:eastAsia="新細明體" w:hAnsi="inherit" w:cs="Arial" w:hint="eastAsia"/>
          <w:color w:val="0000F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因此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 xml:space="preserve"> MedPartner 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團隊將透過這篇文章，分享創傷後壓力症候群（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PTSD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）的成因、症狀與治療，以及預防的方式，一起用知識來幫助更多需要的人。</w:t>
      </w:r>
    </w:p>
    <w:p w:rsidR="005E7399" w:rsidRPr="005E7399" w:rsidRDefault="005E7399" w:rsidP="00C85EE1">
      <w:pPr>
        <w:widowControl/>
        <w:shd w:val="clear" w:color="auto" w:fill="FFFFFF"/>
        <w:spacing w:before="240" w:after="240" w:line="500" w:lineRule="exact"/>
        <w:textAlignment w:val="baseline"/>
        <w:outlineLvl w:val="1"/>
        <w:rPr>
          <w:rFonts w:ascii="Arial" w:eastAsia="新細明體" w:hAnsi="Arial" w:cs="Arial"/>
          <w:b/>
          <w:bCs/>
          <w:color w:val="7030A0"/>
          <w:kern w:val="0"/>
          <w:sz w:val="36"/>
          <w:szCs w:val="36"/>
        </w:rPr>
      </w:pPr>
      <w:r w:rsidRPr="005E7399">
        <w:rPr>
          <w:rFonts w:ascii="Arial" w:eastAsia="新細明體" w:hAnsi="Arial" w:cs="Arial"/>
          <w:b/>
          <w:bCs/>
          <w:color w:val="7030A0"/>
          <w:kern w:val="0"/>
          <w:sz w:val="36"/>
          <w:szCs w:val="36"/>
        </w:rPr>
        <w:t>創傷後壓力症候群（</w:t>
      </w:r>
      <w:r w:rsidRPr="005E7399">
        <w:rPr>
          <w:rFonts w:ascii="Arial" w:eastAsia="新細明體" w:hAnsi="Arial" w:cs="Arial"/>
          <w:b/>
          <w:bCs/>
          <w:color w:val="7030A0"/>
          <w:kern w:val="0"/>
          <w:sz w:val="36"/>
          <w:szCs w:val="36"/>
        </w:rPr>
        <w:t>PTSD</w:t>
      </w:r>
      <w:r w:rsidRPr="005E7399">
        <w:rPr>
          <w:rFonts w:ascii="Arial" w:eastAsia="新細明體" w:hAnsi="Arial" w:cs="Arial"/>
          <w:b/>
          <w:bCs/>
          <w:color w:val="7030A0"/>
          <w:kern w:val="0"/>
          <w:sz w:val="36"/>
          <w:szCs w:val="36"/>
        </w:rPr>
        <w:t>）是什麼？</w:t>
      </w:r>
    </w:p>
    <w:p w:rsidR="005E7399" w:rsidRPr="005E7399" w:rsidRDefault="005E7399" w:rsidP="00C85EE1">
      <w:pPr>
        <w:widowControl/>
        <w:shd w:val="clear" w:color="auto" w:fill="FFFFFF"/>
        <w:spacing w:after="360" w:line="500" w:lineRule="exact"/>
        <w:ind w:firstLineChars="200" w:firstLine="560"/>
        <w:textAlignment w:val="baseline"/>
        <w:rPr>
          <w:rFonts w:ascii="inherit" w:eastAsia="新細明體" w:hAnsi="inherit" w:cs="Arial"/>
          <w:color w:val="0000F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創傷後壓力症候群（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PTSD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）多數是因為直接經歷，或親眼目睹駭人的事件所引發。常見的創傷事件包含瀕臨死亡的威脅，例如綁架、兇殺、戰爭、天然或人為災難、嚴重的身體傷害、虐待或性暴力等。</w:t>
      </w:r>
    </w:p>
    <w:p w:rsidR="005E7399" w:rsidRPr="005E7399" w:rsidRDefault="005E7399" w:rsidP="00C85EE1">
      <w:pPr>
        <w:widowControl/>
        <w:shd w:val="clear" w:color="auto" w:fill="FFFFFF"/>
        <w:spacing w:after="360" w:line="500" w:lineRule="exact"/>
        <w:ind w:firstLineChars="200" w:firstLine="560"/>
        <w:textAlignment w:val="baseline"/>
        <w:rPr>
          <w:rFonts w:ascii="inherit" w:eastAsia="新細明體" w:hAnsi="inherit" w:cs="Arial"/>
          <w:color w:val="0000F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甚至這些創傷，不一定要是自身經歷或親眼目睹的，有時光是「得知」親密的家人或朋友遭受創傷事件，都有可能引發創傷後壓力症後群，導致回憶、惡夢、嚴重焦慮，以及無法控制地想起創傷事件。</w:t>
      </w:r>
    </w:p>
    <w:p w:rsidR="005E7399" w:rsidRPr="005E7399" w:rsidRDefault="005E7399" w:rsidP="00C85EE1">
      <w:pPr>
        <w:widowControl/>
        <w:shd w:val="clear" w:color="auto" w:fill="FFFFFF"/>
        <w:spacing w:line="500" w:lineRule="exact"/>
        <w:ind w:firstLineChars="200" w:firstLine="560"/>
        <w:textAlignment w:val="baseline"/>
        <w:rPr>
          <w:rFonts w:ascii="inherit" w:eastAsia="新細明體" w:hAnsi="inherit" w:cs="Arial"/>
          <w:color w:val="0000F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根據終生盛行率的研究，</w:t>
      </w:r>
      <w:r w:rsidRPr="00C85EE1">
        <w:rPr>
          <w:rFonts w:ascii="inherit" w:eastAsia="新細明體" w:hAnsi="inherit" w:cs="Arial"/>
          <w:b/>
          <w:bCs/>
          <w:color w:val="0000FF"/>
          <w:kern w:val="0"/>
          <w:sz w:val="28"/>
          <w:szCs w:val="28"/>
          <w:bdr w:val="none" w:sz="0" w:space="0" w:color="auto" w:frame="1"/>
        </w:rPr>
        <w:t>創傷後壓力症候群並不少見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，平均來說，遭受創傷後有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 xml:space="preserve"> 9.2% 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的受創民眾曾發生創傷後壓力症候群，而在性侵、戰爭、監禁和屠殺的倖存者，則有高達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 xml:space="preserve"> 33%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～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 xml:space="preserve">50% 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的盛行率。</w:t>
      </w:r>
    </w:p>
    <w:p w:rsidR="005E7399" w:rsidRPr="005E7399" w:rsidRDefault="005E7399" w:rsidP="00C85EE1">
      <w:pPr>
        <w:widowControl/>
        <w:shd w:val="clear" w:color="auto" w:fill="FFFFFF"/>
        <w:spacing w:after="360" w:line="500" w:lineRule="exact"/>
        <w:ind w:firstLineChars="200" w:firstLine="560"/>
        <w:textAlignment w:val="baseline"/>
        <w:rPr>
          <w:rFonts w:ascii="inherit" w:eastAsia="新細明體" w:hAnsi="inherit" w:cs="Arial" w:hint="eastAsia"/>
          <w:color w:val="0000F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lastRenderedPageBreak/>
        <w:t>經歷重大創傷事件，對任何人來說都是很痛苦的，短時間內出現回憶、噩夢、嚴重焦慮、回想起創傷事件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…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等狀況，其實是人之常情。但隨著時間經過，與良好的自我照護，多數人最終能夠恢復。然而如果這些症狀持續惡化，持續了幾個月甚至幾年，並且干擾了日常的工作與社會功能，就很有可能是罹患了創傷後壓力症後群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[5]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。</w:t>
      </w:r>
    </w:p>
    <w:p w:rsidR="005E7399" w:rsidRPr="005E7399" w:rsidRDefault="005E7399" w:rsidP="00C85EE1">
      <w:pPr>
        <w:widowControl/>
        <w:shd w:val="clear" w:color="auto" w:fill="FFFFFF"/>
        <w:spacing w:before="240" w:after="240" w:line="500" w:lineRule="exact"/>
        <w:ind w:firstLineChars="200" w:firstLine="541"/>
        <w:textAlignment w:val="baseline"/>
        <w:outlineLvl w:val="2"/>
        <w:rPr>
          <w:rFonts w:ascii="Arial" w:eastAsia="新細明體" w:hAnsi="Arial" w:cs="Arial"/>
          <w:b/>
          <w:bCs/>
          <w:color w:val="0000FF"/>
          <w:kern w:val="0"/>
          <w:sz w:val="27"/>
          <w:szCs w:val="27"/>
        </w:rPr>
      </w:pPr>
      <w:r w:rsidRPr="005E7399">
        <w:rPr>
          <w:rFonts w:ascii="Arial" w:eastAsia="新細明體" w:hAnsi="Arial" w:cs="Arial"/>
          <w:b/>
          <w:bCs/>
          <w:color w:val="0000FF"/>
          <w:kern w:val="0"/>
          <w:sz w:val="27"/>
          <w:szCs w:val="27"/>
        </w:rPr>
        <w:t>創傷後壓力症候群會發生在哪些人身上？</w:t>
      </w:r>
    </w:p>
    <w:p w:rsidR="005E7399" w:rsidRPr="005E7399" w:rsidRDefault="005E7399" w:rsidP="00C85EE1">
      <w:pPr>
        <w:widowControl/>
        <w:shd w:val="clear" w:color="auto" w:fill="FFFFFF"/>
        <w:spacing w:after="360" w:line="500" w:lineRule="exact"/>
        <w:ind w:firstLineChars="200" w:firstLine="560"/>
        <w:textAlignment w:val="baseline"/>
        <w:rPr>
          <w:rFonts w:ascii="inherit" w:eastAsia="新細明體" w:hAnsi="inherit" w:cs="Arial"/>
          <w:color w:val="0000F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創傷壓力症候群（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PTSD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）並不是近年才出現的問題，最早的醫學文獻可回溯到美國南北戰爭時期，而且一直到一戰與二戰，甚至是比較近期的越戰，都還有相當多的關注與討論。</w:t>
      </w:r>
    </w:p>
    <w:p w:rsidR="005E7399" w:rsidRPr="005E7399" w:rsidRDefault="005E7399" w:rsidP="00C85EE1">
      <w:pPr>
        <w:widowControl/>
        <w:shd w:val="clear" w:color="auto" w:fill="FFFFFF"/>
        <w:spacing w:after="360" w:line="500" w:lineRule="exact"/>
        <w:ind w:firstLineChars="200" w:firstLine="560"/>
        <w:textAlignment w:val="baseline"/>
        <w:rPr>
          <w:rFonts w:ascii="inherit" w:eastAsia="新細明體" w:hAnsi="inherit" w:cs="Arial"/>
          <w:color w:val="0000F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醫療人員觀察到，參戰士兵或經歷戰事的婦女，會出現「創傷壓力反應」，在事件過後出現麻木、情緒激躁、容易失眠，且常做惡夢等症狀。由於早期研究主要以軍人為研究對象，故創傷後壓力症候群又被稱為「戰鬥疲乏症」。近十年的研究，則主要關注經歷災難後發生的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 xml:space="preserve"> PTSD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，並認為這是災後最常見的精神疾病之一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[1-2]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。</w:t>
      </w:r>
    </w:p>
    <w:p w:rsidR="005E7399" w:rsidRPr="005E7399" w:rsidRDefault="005E7399" w:rsidP="00C85EE1">
      <w:pPr>
        <w:widowControl/>
        <w:shd w:val="clear" w:color="auto" w:fill="FFFFFF"/>
        <w:spacing w:after="360" w:line="500" w:lineRule="exact"/>
        <w:ind w:firstLineChars="200" w:firstLine="560"/>
        <w:textAlignment w:val="baseline"/>
        <w:rPr>
          <w:rFonts w:ascii="inherit" w:eastAsia="新細明體" w:hAnsi="inherit" w:cs="Arial"/>
          <w:color w:val="0000F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每個人、任何年齡都可能出現創傷後壓力症候群。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 xml:space="preserve">PTSD 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可能發生在經歷戰事的榮民、也可能是遭受虐待的兒童，以及經歷過暴力、性暴力、虐待、事故、天災、親人過世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…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或其他嚴重創傷事件的任何人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[5]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。</w:t>
      </w:r>
    </w:p>
    <w:p w:rsidR="005E7399" w:rsidRPr="005E7399" w:rsidRDefault="005E7399" w:rsidP="00C85EE1">
      <w:pPr>
        <w:widowControl/>
        <w:shd w:val="clear" w:color="auto" w:fill="FFFFFF"/>
        <w:spacing w:after="360" w:line="500" w:lineRule="exact"/>
        <w:ind w:firstLineChars="200" w:firstLine="560"/>
        <w:textAlignment w:val="baseline"/>
        <w:rPr>
          <w:rFonts w:ascii="inherit" w:eastAsia="新細明體" w:hAnsi="inherit" w:cs="Arial"/>
          <w:color w:val="0000F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看到這，也許你會有個疑問：為什麼有些人經歷創傷事件後，會發展成創傷後壓力症後群，有些人卻不會呢？</w:t>
      </w:r>
    </w:p>
    <w:p w:rsidR="005E7399" w:rsidRPr="005E7399" w:rsidRDefault="005E7399" w:rsidP="00C85EE1">
      <w:pPr>
        <w:widowControl/>
        <w:shd w:val="clear" w:color="auto" w:fill="FFFFFF"/>
        <w:spacing w:line="500" w:lineRule="exact"/>
        <w:ind w:firstLineChars="200" w:firstLine="560"/>
        <w:textAlignment w:val="baseline"/>
        <w:rPr>
          <w:rFonts w:ascii="inherit" w:eastAsia="新細明體" w:hAnsi="inherit" w:cs="Arial"/>
          <w:color w:val="0000F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確實不是每個人經歷過創傷事件後，都會發展成創傷後壓力症候群。實際上，</w:t>
      </w:r>
      <w:r w:rsidRPr="00C85EE1">
        <w:rPr>
          <w:rFonts w:ascii="inherit" w:eastAsia="新細明體" w:hAnsi="inherit" w:cs="Arial"/>
          <w:b/>
          <w:bCs/>
          <w:color w:val="0000FF"/>
          <w:kern w:val="0"/>
          <w:sz w:val="28"/>
          <w:szCs w:val="28"/>
          <w:bdr w:val="none" w:sz="0" w:space="0" w:color="auto" w:frame="1"/>
        </w:rPr>
        <w:t>大部分的人並不會發展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成這個疾病。一個人是否會發展成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 xml:space="preserve"> PTSD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，其實受到許多不同因素的影響，這些因素的影響程度也不盡相同。</w:t>
      </w:r>
    </w:p>
    <w:p w:rsidR="005E7399" w:rsidRPr="005E7399" w:rsidRDefault="005E7399" w:rsidP="00C85EE1">
      <w:pPr>
        <w:widowControl/>
        <w:shd w:val="clear" w:color="auto" w:fill="FFFFFF"/>
        <w:spacing w:line="500" w:lineRule="exact"/>
        <w:ind w:firstLineChars="200" w:firstLine="560"/>
        <w:textAlignment w:val="baseline"/>
        <w:rPr>
          <w:rFonts w:ascii="inherit" w:eastAsia="新細明體" w:hAnsi="inherit" w:cs="Arial"/>
          <w:color w:val="0000F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影響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 xml:space="preserve"> PTSD 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的因素主要可以分為</w:t>
      </w:r>
      <w:r w:rsidRPr="00C85EE1">
        <w:rPr>
          <w:rFonts w:ascii="inherit" w:eastAsia="新細明體" w:hAnsi="inherit" w:cs="Arial"/>
          <w:b/>
          <w:bCs/>
          <w:color w:val="0000FF"/>
          <w:kern w:val="0"/>
          <w:sz w:val="28"/>
          <w:szCs w:val="28"/>
          <w:bdr w:val="none" w:sz="0" w:space="0" w:color="auto" w:frame="1"/>
        </w:rPr>
        <w:t>危險因子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與</w:t>
      </w:r>
      <w:r w:rsidRPr="00C85EE1">
        <w:rPr>
          <w:rFonts w:ascii="inherit" w:eastAsia="新細明體" w:hAnsi="inherit" w:cs="Arial"/>
          <w:b/>
          <w:bCs/>
          <w:color w:val="0000FF"/>
          <w:kern w:val="0"/>
          <w:sz w:val="28"/>
          <w:szCs w:val="28"/>
          <w:bdr w:val="none" w:sz="0" w:space="0" w:color="auto" w:frame="1"/>
        </w:rPr>
        <w:t>復原因子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兩類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[4]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。危險因子是會讓一個人「較容易」發展成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 xml:space="preserve"> PTSD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；相反的，復原因子則是能夠「減少發展成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 xml:space="preserve"> PTSD 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的風險」。以下我們分別條列介紹：</w:t>
      </w:r>
    </w:p>
    <w:p w:rsidR="005E7399" w:rsidRPr="005E7399" w:rsidRDefault="005E7399" w:rsidP="00C85EE1">
      <w:pPr>
        <w:widowControl/>
        <w:shd w:val="clear" w:color="auto" w:fill="FFFFFF"/>
        <w:spacing w:before="240" w:after="240" w:line="500" w:lineRule="exact"/>
        <w:ind w:firstLineChars="200" w:firstLine="561"/>
        <w:textAlignment w:val="baseline"/>
        <w:outlineLvl w:val="3"/>
        <w:rPr>
          <w:rFonts w:ascii="Arial" w:eastAsia="新細明體" w:hAnsi="Arial" w:cs="Arial"/>
          <w:b/>
          <w:bCs/>
          <w:color w:val="9900FF"/>
          <w:kern w:val="0"/>
          <w:sz w:val="28"/>
          <w:szCs w:val="28"/>
        </w:rPr>
      </w:pPr>
      <w:r w:rsidRPr="005E7399">
        <w:rPr>
          <w:rFonts w:ascii="Arial" w:eastAsia="新細明體" w:hAnsi="Arial" w:cs="Arial"/>
          <w:b/>
          <w:bCs/>
          <w:color w:val="9900FF"/>
          <w:kern w:val="0"/>
          <w:sz w:val="28"/>
          <w:szCs w:val="28"/>
        </w:rPr>
        <w:t>創傷後壓力症候群（</w:t>
      </w:r>
      <w:r w:rsidRPr="005E7399">
        <w:rPr>
          <w:rFonts w:ascii="Arial" w:eastAsia="新細明體" w:hAnsi="Arial" w:cs="Arial"/>
          <w:b/>
          <w:bCs/>
          <w:color w:val="9900FF"/>
          <w:kern w:val="0"/>
          <w:sz w:val="28"/>
          <w:szCs w:val="28"/>
        </w:rPr>
        <w:t>PTSD</w:t>
      </w:r>
      <w:r w:rsidRPr="005E7399">
        <w:rPr>
          <w:rFonts w:ascii="Arial" w:eastAsia="新細明體" w:hAnsi="Arial" w:cs="Arial"/>
          <w:b/>
          <w:bCs/>
          <w:color w:val="9900FF"/>
          <w:kern w:val="0"/>
          <w:sz w:val="28"/>
          <w:szCs w:val="28"/>
        </w:rPr>
        <w:t>）的危險因子：</w:t>
      </w:r>
    </w:p>
    <w:p w:rsidR="005E7399" w:rsidRPr="005E7399" w:rsidRDefault="005E7399" w:rsidP="00C85EE1">
      <w:pPr>
        <w:widowControl/>
        <w:numPr>
          <w:ilvl w:val="0"/>
          <w:numId w:val="1"/>
        </w:numPr>
        <w:shd w:val="clear" w:color="auto" w:fill="FFFFFF"/>
        <w:spacing w:line="500" w:lineRule="exact"/>
        <w:ind w:firstLineChars="200" w:firstLine="560"/>
        <w:textAlignment w:val="baseline"/>
        <w:rPr>
          <w:rFonts w:ascii="inherit" w:eastAsia="新細明體" w:hAnsi="inherit" w:cs="Arial"/>
          <w:color w:val="9900F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9900FF"/>
          <w:kern w:val="0"/>
          <w:sz w:val="28"/>
          <w:szCs w:val="28"/>
        </w:rPr>
        <w:t>經歷過創傷事件或極端危險的事件</w:t>
      </w:r>
    </w:p>
    <w:p w:rsidR="005E7399" w:rsidRPr="005E7399" w:rsidRDefault="005E7399" w:rsidP="00C85EE1">
      <w:pPr>
        <w:widowControl/>
        <w:numPr>
          <w:ilvl w:val="0"/>
          <w:numId w:val="1"/>
        </w:numPr>
        <w:shd w:val="clear" w:color="auto" w:fill="FFFFFF"/>
        <w:spacing w:line="500" w:lineRule="exact"/>
        <w:ind w:firstLineChars="200" w:firstLine="560"/>
        <w:textAlignment w:val="baseline"/>
        <w:rPr>
          <w:rFonts w:ascii="inherit" w:eastAsia="新細明體" w:hAnsi="inherit" w:cs="Arial"/>
          <w:color w:val="9900F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9900FF"/>
          <w:kern w:val="0"/>
          <w:sz w:val="28"/>
          <w:szCs w:val="28"/>
        </w:rPr>
        <w:lastRenderedPageBreak/>
        <w:t>遭受傷害</w:t>
      </w:r>
    </w:p>
    <w:p w:rsidR="005E7399" w:rsidRPr="005E7399" w:rsidRDefault="005E7399" w:rsidP="00C85EE1">
      <w:pPr>
        <w:widowControl/>
        <w:numPr>
          <w:ilvl w:val="0"/>
          <w:numId w:val="1"/>
        </w:numPr>
        <w:shd w:val="clear" w:color="auto" w:fill="FFFFFF"/>
        <w:spacing w:line="500" w:lineRule="exact"/>
        <w:ind w:firstLineChars="200" w:firstLine="560"/>
        <w:textAlignment w:val="baseline"/>
        <w:rPr>
          <w:rFonts w:ascii="inherit" w:eastAsia="新細明體" w:hAnsi="inherit" w:cs="Arial"/>
          <w:color w:val="9900F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9900FF"/>
          <w:kern w:val="0"/>
          <w:sz w:val="28"/>
          <w:szCs w:val="28"/>
        </w:rPr>
        <w:t>目睹他人遭受傷害或死亡</w:t>
      </w:r>
    </w:p>
    <w:p w:rsidR="005E7399" w:rsidRPr="005E7399" w:rsidRDefault="005E7399" w:rsidP="00C85EE1">
      <w:pPr>
        <w:widowControl/>
        <w:numPr>
          <w:ilvl w:val="0"/>
          <w:numId w:val="1"/>
        </w:numPr>
        <w:shd w:val="clear" w:color="auto" w:fill="FFFFFF"/>
        <w:spacing w:line="500" w:lineRule="exact"/>
        <w:ind w:firstLineChars="200" w:firstLine="560"/>
        <w:textAlignment w:val="baseline"/>
        <w:rPr>
          <w:rFonts w:ascii="inherit" w:eastAsia="新細明體" w:hAnsi="inherit" w:cs="Arial"/>
          <w:color w:val="9900F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9900FF"/>
          <w:kern w:val="0"/>
          <w:sz w:val="28"/>
          <w:szCs w:val="28"/>
        </w:rPr>
        <w:t>童年創傷</w:t>
      </w:r>
    </w:p>
    <w:p w:rsidR="005E7399" w:rsidRPr="005E7399" w:rsidRDefault="005E7399" w:rsidP="00C85EE1">
      <w:pPr>
        <w:widowControl/>
        <w:numPr>
          <w:ilvl w:val="0"/>
          <w:numId w:val="1"/>
        </w:numPr>
        <w:shd w:val="clear" w:color="auto" w:fill="FFFFFF"/>
        <w:spacing w:line="500" w:lineRule="exact"/>
        <w:ind w:firstLineChars="200" w:firstLine="560"/>
        <w:textAlignment w:val="baseline"/>
        <w:rPr>
          <w:rFonts w:ascii="inherit" w:eastAsia="新細明體" w:hAnsi="inherit" w:cs="Arial"/>
          <w:color w:val="9900F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9900FF"/>
          <w:kern w:val="0"/>
          <w:sz w:val="28"/>
          <w:szCs w:val="28"/>
        </w:rPr>
        <w:t>感受恐怖、無助或極端害怕</w:t>
      </w:r>
    </w:p>
    <w:p w:rsidR="005E7399" w:rsidRPr="005E7399" w:rsidRDefault="005E7399" w:rsidP="00C85EE1">
      <w:pPr>
        <w:widowControl/>
        <w:numPr>
          <w:ilvl w:val="0"/>
          <w:numId w:val="1"/>
        </w:numPr>
        <w:shd w:val="clear" w:color="auto" w:fill="FFFFFF"/>
        <w:spacing w:line="500" w:lineRule="exact"/>
        <w:ind w:firstLineChars="200" w:firstLine="560"/>
        <w:textAlignment w:val="baseline"/>
        <w:rPr>
          <w:rFonts w:ascii="inherit" w:eastAsia="新細明體" w:hAnsi="inherit" w:cs="Arial"/>
          <w:color w:val="9900F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9900FF"/>
          <w:kern w:val="0"/>
          <w:sz w:val="28"/>
          <w:szCs w:val="28"/>
        </w:rPr>
        <w:t>創傷事件後社會支持不足或缺乏</w:t>
      </w:r>
    </w:p>
    <w:p w:rsidR="005E7399" w:rsidRPr="005E7399" w:rsidRDefault="005E7399" w:rsidP="00C85EE1">
      <w:pPr>
        <w:widowControl/>
        <w:numPr>
          <w:ilvl w:val="0"/>
          <w:numId w:val="1"/>
        </w:numPr>
        <w:shd w:val="clear" w:color="auto" w:fill="FFFFFF"/>
        <w:spacing w:line="500" w:lineRule="exact"/>
        <w:ind w:firstLineChars="200" w:firstLine="560"/>
        <w:textAlignment w:val="baseline"/>
        <w:rPr>
          <w:rFonts w:ascii="inherit" w:eastAsia="新細明體" w:hAnsi="inherit" w:cs="Arial"/>
          <w:color w:val="9900F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9900FF"/>
          <w:kern w:val="0"/>
          <w:sz w:val="28"/>
          <w:szCs w:val="28"/>
        </w:rPr>
        <w:t>事件後面臨極端壓力，例如失去親密的家庭成員、感到痛苦與受傷、失去工作或居所</w:t>
      </w:r>
    </w:p>
    <w:p w:rsidR="005E7399" w:rsidRPr="005E7399" w:rsidRDefault="005E7399" w:rsidP="00C85EE1">
      <w:pPr>
        <w:widowControl/>
        <w:numPr>
          <w:ilvl w:val="0"/>
          <w:numId w:val="1"/>
        </w:numPr>
        <w:shd w:val="clear" w:color="auto" w:fill="FFFFFF"/>
        <w:spacing w:line="500" w:lineRule="exact"/>
        <w:ind w:firstLineChars="200" w:firstLine="560"/>
        <w:textAlignment w:val="baseline"/>
        <w:rPr>
          <w:rFonts w:ascii="inherit" w:eastAsia="新細明體" w:hAnsi="inherit" w:cs="Arial"/>
          <w:color w:val="9900F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9900FF"/>
          <w:kern w:val="0"/>
          <w:sz w:val="28"/>
          <w:szCs w:val="28"/>
        </w:rPr>
        <w:t>曾經有精神疾病病史或藥物濫用紀錄</w:t>
      </w:r>
    </w:p>
    <w:p w:rsidR="005E7399" w:rsidRPr="005E7399" w:rsidRDefault="005E7399" w:rsidP="00C85EE1">
      <w:pPr>
        <w:widowControl/>
        <w:shd w:val="clear" w:color="auto" w:fill="FFFFFF"/>
        <w:spacing w:before="240" w:after="240" w:line="500" w:lineRule="exact"/>
        <w:ind w:firstLineChars="200" w:firstLine="561"/>
        <w:textAlignment w:val="baseline"/>
        <w:outlineLvl w:val="3"/>
        <w:rPr>
          <w:rFonts w:ascii="Arial" w:eastAsia="新細明體" w:hAnsi="Arial" w:cs="Arial"/>
          <w:b/>
          <w:bCs/>
          <w:color w:val="00B050"/>
          <w:kern w:val="0"/>
          <w:sz w:val="28"/>
          <w:szCs w:val="28"/>
        </w:rPr>
      </w:pPr>
      <w:r w:rsidRPr="005E7399">
        <w:rPr>
          <w:rFonts w:ascii="Arial" w:eastAsia="新細明體" w:hAnsi="Arial" w:cs="Arial"/>
          <w:b/>
          <w:bCs/>
          <w:color w:val="00B050"/>
          <w:kern w:val="0"/>
          <w:sz w:val="28"/>
          <w:szCs w:val="28"/>
        </w:rPr>
        <w:t>創傷後壓力症候群（</w:t>
      </w:r>
      <w:r w:rsidRPr="005E7399">
        <w:rPr>
          <w:rFonts w:ascii="Arial" w:eastAsia="新細明體" w:hAnsi="Arial" w:cs="Arial"/>
          <w:b/>
          <w:bCs/>
          <w:color w:val="00B050"/>
          <w:kern w:val="0"/>
          <w:sz w:val="28"/>
          <w:szCs w:val="28"/>
        </w:rPr>
        <w:t>PTSD</w:t>
      </w:r>
      <w:r w:rsidRPr="005E7399">
        <w:rPr>
          <w:rFonts w:ascii="Arial" w:eastAsia="新細明體" w:hAnsi="Arial" w:cs="Arial"/>
          <w:b/>
          <w:bCs/>
          <w:color w:val="00B050"/>
          <w:kern w:val="0"/>
          <w:sz w:val="28"/>
          <w:szCs w:val="28"/>
        </w:rPr>
        <w:t>）的復原因子：</w:t>
      </w:r>
    </w:p>
    <w:p w:rsidR="005E7399" w:rsidRPr="005E7399" w:rsidRDefault="005E7399" w:rsidP="00C85EE1">
      <w:pPr>
        <w:widowControl/>
        <w:numPr>
          <w:ilvl w:val="0"/>
          <w:numId w:val="2"/>
        </w:numPr>
        <w:shd w:val="clear" w:color="auto" w:fill="FFFFFF"/>
        <w:spacing w:line="500" w:lineRule="exact"/>
        <w:ind w:firstLineChars="200" w:firstLine="560"/>
        <w:textAlignment w:val="baseline"/>
        <w:rPr>
          <w:rFonts w:ascii="inherit" w:eastAsia="新細明體" w:hAnsi="inherit" w:cs="Arial"/>
          <w:color w:val="00B050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00B050"/>
          <w:kern w:val="0"/>
          <w:sz w:val="28"/>
          <w:szCs w:val="28"/>
        </w:rPr>
        <w:t>尋求他人支持，例如朋友與家人</w:t>
      </w:r>
    </w:p>
    <w:p w:rsidR="005E7399" w:rsidRPr="005E7399" w:rsidRDefault="005E7399" w:rsidP="00C85EE1">
      <w:pPr>
        <w:widowControl/>
        <w:numPr>
          <w:ilvl w:val="0"/>
          <w:numId w:val="2"/>
        </w:numPr>
        <w:shd w:val="clear" w:color="auto" w:fill="FFFFFF"/>
        <w:spacing w:line="500" w:lineRule="exact"/>
        <w:ind w:firstLineChars="200" w:firstLine="560"/>
        <w:textAlignment w:val="baseline"/>
        <w:rPr>
          <w:rFonts w:ascii="inherit" w:eastAsia="新細明體" w:hAnsi="inherit" w:cs="Arial"/>
          <w:color w:val="00B050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00B050"/>
          <w:kern w:val="0"/>
          <w:sz w:val="28"/>
          <w:szCs w:val="28"/>
        </w:rPr>
        <w:t>創傷事件後尋找支持團體</w:t>
      </w:r>
    </w:p>
    <w:p w:rsidR="005E7399" w:rsidRPr="005E7399" w:rsidRDefault="005E7399" w:rsidP="00C85EE1">
      <w:pPr>
        <w:widowControl/>
        <w:numPr>
          <w:ilvl w:val="0"/>
          <w:numId w:val="2"/>
        </w:numPr>
        <w:shd w:val="clear" w:color="auto" w:fill="FFFFFF"/>
        <w:spacing w:line="500" w:lineRule="exact"/>
        <w:ind w:firstLineChars="200" w:firstLine="560"/>
        <w:textAlignment w:val="baseline"/>
        <w:rPr>
          <w:rFonts w:ascii="inherit" w:eastAsia="新細明體" w:hAnsi="inherit" w:cs="Arial"/>
          <w:color w:val="00B050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00B050"/>
          <w:kern w:val="0"/>
          <w:sz w:val="28"/>
          <w:szCs w:val="28"/>
        </w:rPr>
        <w:t>肯定自己面對危險的行動</w:t>
      </w:r>
    </w:p>
    <w:p w:rsidR="005E7399" w:rsidRPr="005E7399" w:rsidRDefault="005E7399" w:rsidP="00C85EE1">
      <w:pPr>
        <w:widowControl/>
        <w:numPr>
          <w:ilvl w:val="0"/>
          <w:numId w:val="2"/>
        </w:numPr>
        <w:shd w:val="clear" w:color="auto" w:fill="FFFFFF"/>
        <w:spacing w:line="500" w:lineRule="exact"/>
        <w:ind w:firstLineChars="200" w:firstLine="560"/>
        <w:textAlignment w:val="baseline"/>
        <w:rPr>
          <w:rFonts w:ascii="inherit" w:eastAsia="新細明體" w:hAnsi="inherit" w:cs="Arial"/>
          <w:color w:val="00B050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00B050"/>
          <w:kern w:val="0"/>
          <w:sz w:val="28"/>
          <w:szCs w:val="28"/>
        </w:rPr>
        <w:t>準備正向處理策略在或在創傷事件過後從中學習</w:t>
      </w:r>
    </w:p>
    <w:p w:rsidR="005E7399" w:rsidRDefault="005E7399" w:rsidP="00C85EE1">
      <w:pPr>
        <w:widowControl/>
        <w:numPr>
          <w:ilvl w:val="0"/>
          <w:numId w:val="2"/>
        </w:numPr>
        <w:shd w:val="clear" w:color="auto" w:fill="FFFFFF"/>
        <w:spacing w:line="500" w:lineRule="exact"/>
        <w:ind w:firstLineChars="200" w:firstLine="560"/>
        <w:textAlignment w:val="baseline"/>
        <w:rPr>
          <w:rFonts w:ascii="inherit" w:eastAsia="新細明體" w:hAnsi="inherit" w:cs="Arial"/>
          <w:color w:val="00B050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00B050"/>
          <w:kern w:val="0"/>
          <w:sz w:val="28"/>
          <w:szCs w:val="28"/>
        </w:rPr>
        <w:t>感到恐懼時同時有能力有效應變</w:t>
      </w:r>
    </w:p>
    <w:p w:rsidR="00C85EE1" w:rsidRPr="005E7399" w:rsidRDefault="00C85EE1" w:rsidP="00C85EE1">
      <w:pPr>
        <w:widowControl/>
        <w:numPr>
          <w:ilvl w:val="0"/>
          <w:numId w:val="2"/>
        </w:numPr>
        <w:shd w:val="clear" w:color="auto" w:fill="FFFFFF"/>
        <w:spacing w:line="500" w:lineRule="exact"/>
        <w:ind w:firstLineChars="200" w:firstLine="560"/>
        <w:textAlignment w:val="baseline"/>
        <w:rPr>
          <w:rFonts w:ascii="inherit" w:eastAsia="新細明體" w:hAnsi="inherit" w:cs="Arial"/>
          <w:color w:val="00B050"/>
          <w:kern w:val="0"/>
          <w:sz w:val="28"/>
          <w:szCs w:val="28"/>
        </w:rPr>
      </w:pPr>
    </w:p>
    <w:p w:rsidR="005E7399" w:rsidRPr="005E7399" w:rsidRDefault="005E7399" w:rsidP="00C85EE1">
      <w:pPr>
        <w:widowControl/>
        <w:shd w:val="clear" w:color="auto" w:fill="FFFFFF"/>
        <w:spacing w:after="360" w:line="500" w:lineRule="exact"/>
        <w:ind w:firstLineChars="200" w:firstLine="560"/>
        <w:textAlignment w:val="baseline"/>
        <w:rPr>
          <w:rFonts w:ascii="inherit" w:eastAsia="新細明體" w:hAnsi="inherit" w:cs="Arial"/>
          <w:color w:val="0000F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除此之外，研究人員也持續進行更多研究，了解其他危險與復原因子的重要性，包含基因、神經生物學。這些研究的目標，是希望某天能夠「提早預測」容易發展成創傷後壓力症候群的個體，並提早進行預防。</w:t>
      </w:r>
    </w:p>
    <w:p w:rsidR="005E7399" w:rsidRPr="005E7399" w:rsidRDefault="005E7399" w:rsidP="00C85EE1">
      <w:pPr>
        <w:widowControl/>
        <w:shd w:val="clear" w:color="auto" w:fill="FFFFFF"/>
        <w:spacing w:after="360" w:line="500" w:lineRule="exact"/>
        <w:ind w:firstLineChars="200" w:firstLine="560"/>
        <w:textAlignment w:val="baseline"/>
        <w:rPr>
          <w:rFonts w:ascii="inherit" w:eastAsia="新細明體" w:hAnsi="inherit" w:cs="Arial"/>
          <w:color w:val="0000F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當然，在這些研究被完成之前，至少我們已知尋求各種支持，並且正向面對問題，會是面對創傷的好方法。</w:t>
      </w:r>
    </w:p>
    <w:p w:rsidR="005E7399" w:rsidRPr="005E7399" w:rsidRDefault="005E7399" w:rsidP="00C85EE1">
      <w:pPr>
        <w:widowControl/>
        <w:shd w:val="clear" w:color="auto" w:fill="FFFFFF"/>
        <w:spacing w:after="360" w:line="500" w:lineRule="exact"/>
        <w:ind w:firstLineChars="200" w:firstLine="480"/>
        <w:textAlignment w:val="baseline"/>
        <w:rPr>
          <w:rFonts w:ascii="inherit" w:eastAsia="新細明體" w:hAnsi="inherit" w:cs="Arial"/>
          <w:color w:val="0000FF"/>
          <w:kern w:val="0"/>
          <w:szCs w:val="24"/>
        </w:rPr>
      </w:pPr>
      <w:r w:rsidRPr="005E7399">
        <w:rPr>
          <w:rFonts w:ascii="inherit" w:eastAsia="新細明體" w:hAnsi="inherit" w:cs="Arial"/>
          <w:color w:val="0000FF"/>
          <w:kern w:val="0"/>
          <w:szCs w:val="24"/>
        </w:rPr>
        <w:t> </w:t>
      </w:r>
    </w:p>
    <w:p w:rsidR="005E7399" w:rsidRPr="005E7399" w:rsidRDefault="005E7399" w:rsidP="00C85EE1">
      <w:pPr>
        <w:widowControl/>
        <w:shd w:val="clear" w:color="auto" w:fill="FFFFFF"/>
        <w:spacing w:before="240" w:after="240" w:line="500" w:lineRule="exact"/>
        <w:textAlignment w:val="baseline"/>
        <w:outlineLvl w:val="1"/>
        <w:rPr>
          <w:rFonts w:ascii="Arial" w:eastAsia="新細明體" w:hAnsi="Arial" w:cs="Arial"/>
          <w:b/>
          <w:bCs/>
          <w:color w:val="7030A0"/>
          <w:kern w:val="0"/>
          <w:sz w:val="36"/>
          <w:szCs w:val="36"/>
        </w:rPr>
      </w:pPr>
      <w:r w:rsidRPr="005E7399">
        <w:rPr>
          <w:rFonts w:ascii="Arial" w:eastAsia="新細明體" w:hAnsi="Arial" w:cs="Arial"/>
          <w:b/>
          <w:bCs/>
          <w:color w:val="7030A0"/>
          <w:kern w:val="0"/>
          <w:sz w:val="36"/>
          <w:szCs w:val="36"/>
        </w:rPr>
        <w:t>創傷後壓力症候群（</w:t>
      </w:r>
      <w:r w:rsidRPr="005E7399">
        <w:rPr>
          <w:rFonts w:ascii="Arial" w:eastAsia="新細明體" w:hAnsi="Arial" w:cs="Arial"/>
          <w:b/>
          <w:bCs/>
          <w:color w:val="7030A0"/>
          <w:kern w:val="0"/>
          <w:sz w:val="36"/>
          <w:szCs w:val="36"/>
        </w:rPr>
        <w:t>PTSD</w:t>
      </w:r>
      <w:r w:rsidRPr="005E7399">
        <w:rPr>
          <w:rFonts w:ascii="Arial" w:eastAsia="新細明體" w:hAnsi="Arial" w:cs="Arial"/>
          <w:b/>
          <w:bCs/>
          <w:color w:val="7030A0"/>
          <w:kern w:val="0"/>
          <w:sz w:val="36"/>
          <w:szCs w:val="36"/>
        </w:rPr>
        <w:t>）的症狀有哪些？</w:t>
      </w:r>
    </w:p>
    <w:p w:rsidR="005E7399" w:rsidRPr="005E7399" w:rsidRDefault="005E7399" w:rsidP="00C85EE1">
      <w:pPr>
        <w:widowControl/>
        <w:shd w:val="clear" w:color="auto" w:fill="FFFFFF"/>
        <w:spacing w:after="360" w:line="500" w:lineRule="exact"/>
        <w:ind w:firstLineChars="200" w:firstLine="560"/>
        <w:textAlignment w:val="baseline"/>
        <w:rPr>
          <w:rFonts w:ascii="inherit" w:eastAsia="新細明體" w:hAnsi="inherit" w:cs="Arial"/>
          <w:color w:val="0000F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創傷後壓力症候群（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PTSD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）的部分症狀，通常在事件後三個月內會開始產生，症狀主要可以分為以下四類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[1]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：</w:t>
      </w:r>
    </w:p>
    <w:p w:rsidR="005E7399" w:rsidRPr="005E7399" w:rsidRDefault="005E7399" w:rsidP="00C85EE1">
      <w:pPr>
        <w:widowControl/>
        <w:numPr>
          <w:ilvl w:val="0"/>
          <w:numId w:val="3"/>
        </w:numPr>
        <w:shd w:val="clear" w:color="auto" w:fill="FFFFFF"/>
        <w:spacing w:line="500" w:lineRule="exact"/>
        <w:ind w:left="561" w:hangingChars="200" w:hanging="561"/>
        <w:textAlignment w:val="baseline"/>
        <w:rPr>
          <w:rFonts w:ascii="inherit" w:eastAsia="新細明體" w:hAnsi="inherit" w:cs="Arial"/>
          <w:color w:val="0000FF"/>
          <w:kern w:val="0"/>
          <w:sz w:val="28"/>
          <w:szCs w:val="28"/>
        </w:rPr>
      </w:pPr>
      <w:r w:rsidRPr="00C85EE1">
        <w:rPr>
          <w:rFonts w:ascii="inherit" w:eastAsia="新細明體" w:hAnsi="inherit" w:cs="Arial"/>
          <w:b/>
          <w:bCs/>
          <w:color w:val="0000FF"/>
          <w:kern w:val="0"/>
          <w:sz w:val="28"/>
          <w:szCs w:val="28"/>
          <w:bdr w:val="none" w:sz="0" w:space="0" w:color="auto" w:frame="1"/>
        </w:rPr>
        <w:lastRenderedPageBreak/>
        <w:t>創傷經驗再體驗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：在創傷事件過去後，個案可能會透過做惡夢，夢見同樣事件發生，或者在白天突然回憶起創傷事件，再度感受到受創的感覺。這種感覺通常是「侵入性」的，越不願意想起反而越會想起。</w:t>
      </w:r>
    </w:p>
    <w:p w:rsidR="005E7399" w:rsidRPr="005E7399" w:rsidRDefault="005E7399" w:rsidP="00C85EE1">
      <w:pPr>
        <w:widowControl/>
        <w:numPr>
          <w:ilvl w:val="0"/>
          <w:numId w:val="3"/>
        </w:numPr>
        <w:shd w:val="clear" w:color="auto" w:fill="FFFFFF"/>
        <w:spacing w:line="500" w:lineRule="exact"/>
        <w:ind w:left="561" w:hangingChars="200" w:hanging="561"/>
        <w:textAlignment w:val="baseline"/>
        <w:rPr>
          <w:rFonts w:ascii="inherit" w:eastAsia="新細明體" w:hAnsi="inherit" w:cs="Arial"/>
          <w:color w:val="0000FF"/>
          <w:kern w:val="0"/>
          <w:sz w:val="28"/>
          <w:szCs w:val="28"/>
        </w:rPr>
      </w:pPr>
      <w:r w:rsidRPr="00C85EE1">
        <w:rPr>
          <w:rFonts w:ascii="inherit" w:eastAsia="新細明體" w:hAnsi="inherit" w:cs="Arial"/>
          <w:b/>
          <w:bCs/>
          <w:color w:val="0000FF"/>
          <w:kern w:val="0"/>
          <w:sz w:val="28"/>
          <w:szCs w:val="28"/>
          <w:bdr w:val="none" w:sz="0" w:space="0" w:color="auto" w:frame="1"/>
        </w:rPr>
        <w:t>過度警覺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：經歷過創傷事件後，有些個案會持續處在警戒狀態。這使得個案變得無法專心、易怒、失眠、焦慮，嚴重甚至會發生衝動的自我傷害行為。</w:t>
      </w:r>
    </w:p>
    <w:p w:rsidR="005E7399" w:rsidRPr="005E7399" w:rsidRDefault="005E7399" w:rsidP="00C85EE1">
      <w:pPr>
        <w:widowControl/>
        <w:numPr>
          <w:ilvl w:val="0"/>
          <w:numId w:val="3"/>
        </w:numPr>
        <w:shd w:val="clear" w:color="auto" w:fill="FFFFFF"/>
        <w:spacing w:line="500" w:lineRule="exact"/>
        <w:ind w:left="561" w:hangingChars="200" w:hanging="561"/>
        <w:textAlignment w:val="baseline"/>
        <w:rPr>
          <w:rFonts w:ascii="inherit" w:eastAsia="新細明體" w:hAnsi="inherit" w:cs="Arial"/>
          <w:color w:val="0000FF"/>
          <w:kern w:val="0"/>
          <w:sz w:val="28"/>
          <w:szCs w:val="28"/>
        </w:rPr>
      </w:pPr>
      <w:r w:rsidRPr="00C85EE1">
        <w:rPr>
          <w:rFonts w:ascii="inherit" w:eastAsia="新細明體" w:hAnsi="inherit" w:cs="Arial"/>
          <w:b/>
          <w:bCs/>
          <w:color w:val="0000FF"/>
          <w:kern w:val="0"/>
          <w:sz w:val="28"/>
          <w:szCs w:val="28"/>
          <w:bdr w:val="none" w:sz="0" w:space="0" w:color="auto" w:frame="1"/>
        </w:rPr>
        <w:t>逃避及麻木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：許多人會選擇避免回憶或接觸可能引發創傷事件回憶的人、事、時、地、物。</w:t>
      </w:r>
    </w:p>
    <w:p w:rsidR="005E7399" w:rsidRDefault="005E7399" w:rsidP="00C85EE1">
      <w:pPr>
        <w:widowControl/>
        <w:numPr>
          <w:ilvl w:val="0"/>
          <w:numId w:val="3"/>
        </w:numPr>
        <w:shd w:val="clear" w:color="auto" w:fill="FFFFFF"/>
        <w:spacing w:line="500" w:lineRule="exact"/>
        <w:ind w:left="561" w:hangingChars="200" w:hanging="561"/>
        <w:textAlignment w:val="baseline"/>
        <w:rPr>
          <w:rFonts w:ascii="inherit" w:eastAsia="新細明體" w:hAnsi="inherit" w:cs="Arial"/>
          <w:color w:val="0000FF"/>
          <w:kern w:val="0"/>
          <w:sz w:val="28"/>
          <w:szCs w:val="28"/>
        </w:rPr>
      </w:pPr>
      <w:r w:rsidRPr="00C85EE1">
        <w:rPr>
          <w:rFonts w:ascii="inherit" w:eastAsia="新細明體" w:hAnsi="inherit" w:cs="Arial"/>
          <w:b/>
          <w:bCs/>
          <w:color w:val="0000FF"/>
          <w:kern w:val="0"/>
          <w:sz w:val="28"/>
          <w:szCs w:val="28"/>
          <w:bdr w:val="none" w:sz="0" w:space="0" w:color="auto" w:frame="1"/>
        </w:rPr>
        <w:t>出現與創傷事件相關的負向認知及情緒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：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 xml:space="preserve"> 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聯想障礙、對創傷事件認知扭曲而責怪自我或他人、情緒低潮、疏離他人。</w:t>
      </w:r>
    </w:p>
    <w:p w:rsidR="00C85EE1" w:rsidRPr="005E7399" w:rsidRDefault="00C85EE1" w:rsidP="00C85EE1">
      <w:pPr>
        <w:widowControl/>
        <w:shd w:val="clear" w:color="auto" w:fill="FFFFFF"/>
        <w:spacing w:line="500" w:lineRule="exact"/>
        <w:ind w:left="561"/>
        <w:textAlignment w:val="baseline"/>
        <w:rPr>
          <w:rFonts w:ascii="inherit" w:eastAsia="新細明體" w:hAnsi="inherit" w:cs="Arial" w:hint="eastAsia"/>
          <w:color w:val="0000FF"/>
          <w:kern w:val="0"/>
          <w:sz w:val="28"/>
          <w:szCs w:val="28"/>
        </w:rPr>
      </w:pPr>
    </w:p>
    <w:p w:rsidR="005E7399" w:rsidRPr="005E7399" w:rsidRDefault="005E7399" w:rsidP="00C85EE1">
      <w:pPr>
        <w:widowControl/>
        <w:shd w:val="clear" w:color="auto" w:fill="FFFFFF"/>
        <w:spacing w:after="360" w:line="500" w:lineRule="exact"/>
        <w:ind w:firstLineChars="200" w:firstLine="560"/>
        <w:textAlignment w:val="baseline"/>
        <w:rPr>
          <w:rFonts w:ascii="inherit" w:eastAsia="新細明體" w:hAnsi="inherit" w:cs="Arial"/>
          <w:color w:val="0000F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這些症狀不只會對個案的造成心理上極大的痛苦，也對個案的生活、工作能力有很大的影響。例如，有些人因為車禍事件導致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 xml:space="preserve"> PTSD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，因此害怕上街導致無法出門，生活與工作都受到影響。有些人會因為不斷回憶起創傷事件，為了麻痺自己而過度飲酒。也有人被強暴後整天回憶相關情景，導致無法與人親近。或是有人遭受虐待後變得暴躁易怒，親友也覺得害怕無法與之相處。</w:t>
      </w:r>
    </w:p>
    <w:p w:rsidR="005E7399" w:rsidRPr="005E7399" w:rsidRDefault="005E7399" w:rsidP="00C85EE1">
      <w:pPr>
        <w:widowControl/>
        <w:shd w:val="clear" w:color="auto" w:fill="FFFFFF"/>
        <w:spacing w:line="500" w:lineRule="exact"/>
        <w:ind w:firstLineChars="200" w:firstLine="560"/>
        <w:textAlignment w:val="baseline"/>
        <w:rPr>
          <w:rFonts w:ascii="inherit" w:eastAsia="新細明體" w:hAnsi="inherit" w:cs="Arial"/>
          <w:color w:val="0000F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如果這些症狀造成個案的</w:t>
      </w:r>
      <w:r w:rsidRPr="00C85EE1">
        <w:rPr>
          <w:rFonts w:ascii="inherit" w:eastAsia="新細明體" w:hAnsi="inherit" w:cs="Arial"/>
          <w:b/>
          <w:bCs/>
          <w:color w:val="0000FF"/>
          <w:kern w:val="0"/>
          <w:sz w:val="28"/>
          <w:szCs w:val="28"/>
          <w:bdr w:val="none" w:sz="0" w:space="0" w:color="auto" w:frame="1"/>
        </w:rPr>
        <w:t>人際功能受損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，並且</w:t>
      </w:r>
      <w:r w:rsidRPr="00C85EE1">
        <w:rPr>
          <w:rFonts w:ascii="inherit" w:eastAsia="新細明體" w:hAnsi="inherit" w:cs="Arial"/>
          <w:b/>
          <w:bCs/>
          <w:color w:val="0000FF"/>
          <w:kern w:val="0"/>
          <w:sz w:val="28"/>
          <w:szCs w:val="28"/>
          <w:bdr w:val="none" w:sz="0" w:space="0" w:color="auto" w:frame="1"/>
        </w:rPr>
        <w:t>持續超過一個月以上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，就很有可能是罹患創傷後壓力症候群。但實際的診斷，需要精神科醫師進一步的評估。</w:t>
      </w:r>
    </w:p>
    <w:p w:rsidR="005E7399" w:rsidRDefault="005E7399" w:rsidP="00C85EE1">
      <w:pPr>
        <w:widowControl/>
        <w:shd w:val="clear" w:color="auto" w:fill="FFFFFF"/>
        <w:spacing w:line="500" w:lineRule="exact"/>
        <w:ind w:firstLineChars="200" w:firstLine="560"/>
        <w:textAlignment w:val="baseline"/>
        <w:rPr>
          <w:rFonts w:ascii="inherit" w:eastAsia="新細明體" w:hAnsi="inherit" w:cs="Arial"/>
          <w:color w:val="0000F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創傷後壓力症候群也不一定會單獨發生，有些個案，可能會逐漸變化，或合併產生其他疾病，包含廣泛性</w:t>
      </w:r>
      <w:hyperlink r:id="rId9" w:history="1">
        <w:r w:rsidRPr="00C85EE1">
          <w:rPr>
            <w:rFonts w:ascii="inherit" w:eastAsia="新細明體" w:hAnsi="inherit" w:cs="Arial"/>
            <w:color w:val="0000FF"/>
            <w:kern w:val="0"/>
            <w:sz w:val="28"/>
            <w:szCs w:val="28"/>
            <w:u w:val="single"/>
            <w:bdr w:val="none" w:sz="0" w:space="0" w:color="auto" w:frame="1"/>
          </w:rPr>
          <w:t>焦慮症</w:t>
        </w:r>
      </w:hyperlink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、</w:t>
      </w:r>
      <w:hyperlink r:id="rId10" w:history="1">
        <w:r w:rsidRPr="00C85EE1">
          <w:rPr>
            <w:rFonts w:ascii="inherit" w:eastAsia="新細明體" w:hAnsi="inherit" w:cs="Arial"/>
            <w:color w:val="0000FF"/>
            <w:kern w:val="0"/>
            <w:sz w:val="28"/>
            <w:szCs w:val="28"/>
            <w:u w:val="single"/>
            <w:bdr w:val="none" w:sz="0" w:space="0" w:color="auto" w:frame="1"/>
          </w:rPr>
          <w:t>恐慌症</w:t>
        </w:r>
      </w:hyperlink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、慢性憂鬱性精神官能症、重度</w:t>
      </w:r>
      <w:hyperlink r:id="rId11" w:history="1">
        <w:r w:rsidRPr="00C85EE1">
          <w:rPr>
            <w:rFonts w:ascii="inherit" w:eastAsia="新細明體" w:hAnsi="inherit" w:cs="Arial"/>
            <w:color w:val="0000FF"/>
            <w:kern w:val="0"/>
            <w:sz w:val="28"/>
            <w:szCs w:val="28"/>
            <w:u w:val="single"/>
            <w:bdr w:val="none" w:sz="0" w:space="0" w:color="auto" w:frame="1"/>
          </w:rPr>
          <w:t>憂鬱症</w:t>
        </w:r>
      </w:hyperlink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、物質相關疾患，以及身體化疾患。到底會不會合併其他問題，這和個案本身的心理脆弱度，與創傷後個案獲得的介入程度，都有關係。</w:t>
      </w:r>
    </w:p>
    <w:p w:rsidR="00C85EE1" w:rsidRPr="005E7399" w:rsidRDefault="00C85EE1" w:rsidP="00C85EE1">
      <w:pPr>
        <w:widowControl/>
        <w:shd w:val="clear" w:color="auto" w:fill="FFFFFF"/>
        <w:spacing w:line="500" w:lineRule="exact"/>
        <w:ind w:firstLineChars="200" w:firstLine="560"/>
        <w:textAlignment w:val="baseline"/>
        <w:rPr>
          <w:rFonts w:ascii="inherit" w:eastAsia="新細明體" w:hAnsi="inherit" w:cs="Arial" w:hint="eastAsia"/>
          <w:color w:val="0000FF"/>
          <w:kern w:val="0"/>
          <w:sz w:val="28"/>
          <w:szCs w:val="28"/>
        </w:rPr>
      </w:pPr>
    </w:p>
    <w:p w:rsidR="005E7399" w:rsidRPr="005E7399" w:rsidRDefault="005E7399" w:rsidP="00C85EE1">
      <w:pPr>
        <w:widowControl/>
        <w:shd w:val="clear" w:color="auto" w:fill="FFFFFF"/>
        <w:spacing w:before="240" w:after="240" w:line="500" w:lineRule="exact"/>
        <w:textAlignment w:val="baseline"/>
        <w:outlineLvl w:val="1"/>
        <w:rPr>
          <w:rFonts w:ascii="Arial" w:eastAsia="新細明體" w:hAnsi="Arial" w:cs="Arial"/>
          <w:b/>
          <w:bCs/>
          <w:color w:val="7030A0"/>
          <w:kern w:val="0"/>
          <w:sz w:val="36"/>
          <w:szCs w:val="36"/>
        </w:rPr>
      </w:pPr>
      <w:r w:rsidRPr="005E7399">
        <w:rPr>
          <w:rFonts w:ascii="Arial" w:eastAsia="新細明體" w:hAnsi="Arial" w:cs="Arial"/>
          <w:b/>
          <w:bCs/>
          <w:color w:val="7030A0"/>
          <w:kern w:val="0"/>
          <w:sz w:val="36"/>
          <w:szCs w:val="36"/>
        </w:rPr>
        <w:t>創傷後壓力症候群（</w:t>
      </w:r>
      <w:r w:rsidRPr="005E7399">
        <w:rPr>
          <w:rFonts w:ascii="Arial" w:eastAsia="新細明體" w:hAnsi="Arial" w:cs="Arial"/>
          <w:b/>
          <w:bCs/>
          <w:color w:val="7030A0"/>
          <w:kern w:val="0"/>
          <w:sz w:val="36"/>
          <w:szCs w:val="36"/>
        </w:rPr>
        <w:t>PTSD</w:t>
      </w:r>
      <w:r w:rsidRPr="005E7399">
        <w:rPr>
          <w:rFonts w:ascii="Arial" w:eastAsia="新細明體" w:hAnsi="Arial" w:cs="Arial"/>
          <w:b/>
          <w:bCs/>
          <w:color w:val="7030A0"/>
          <w:kern w:val="0"/>
          <w:sz w:val="36"/>
          <w:szCs w:val="36"/>
        </w:rPr>
        <w:t>）要如何治療？</w:t>
      </w:r>
    </w:p>
    <w:p w:rsidR="005E7399" w:rsidRPr="005E7399" w:rsidRDefault="005E7399" w:rsidP="00C85EE1">
      <w:pPr>
        <w:widowControl/>
        <w:shd w:val="clear" w:color="auto" w:fill="FFFFFF"/>
        <w:spacing w:after="360" w:line="500" w:lineRule="exact"/>
        <w:ind w:firstLineChars="200" w:firstLine="560"/>
        <w:textAlignment w:val="baseline"/>
        <w:rPr>
          <w:rFonts w:ascii="inherit" w:eastAsia="新細明體" w:hAnsi="inherit" w:cs="Arial"/>
          <w:color w:val="0000F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創傷後壓力症候群的治療，需要精神科醫師的專業協助，提供個別化的治療規劃。常見的治療方法可分為心理治療（含特殊治療）與藥物治療。治療的目的有三個方向：</w:t>
      </w:r>
    </w:p>
    <w:p w:rsidR="005E7399" w:rsidRPr="005E7399" w:rsidRDefault="005E7399" w:rsidP="00C85EE1">
      <w:pPr>
        <w:widowControl/>
        <w:shd w:val="clear" w:color="auto" w:fill="FFFFFF"/>
        <w:spacing w:line="500" w:lineRule="exact"/>
        <w:textAlignment w:val="baseline"/>
        <w:rPr>
          <w:rFonts w:ascii="inherit" w:eastAsia="新細明體" w:hAnsi="inherit" w:cs="Arial"/>
          <w:color w:val="0000F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lastRenderedPageBreak/>
        <w:t xml:space="preserve">1. 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改善比較嚴重的</w:t>
      </w:r>
      <w:r w:rsidRPr="00C85EE1">
        <w:rPr>
          <w:rFonts w:ascii="inherit" w:eastAsia="新細明體" w:hAnsi="inherit" w:cs="Arial"/>
          <w:b/>
          <w:bCs/>
          <w:color w:val="0000FF"/>
          <w:kern w:val="0"/>
          <w:sz w:val="28"/>
          <w:szCs w:val="28"/>
          <w:bdr w:val="none" w:sz="0" w:space="0" w:color="auto" w:frame="1"/>
        </w:rPr>
        <w:t>情緒障礙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br/>
        <w:t xml:space="preserve">2. 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改善相關的</w:t>
      </w:r>
      <w:r w:rsidRPr="00C85EE1">
        <w:rPr>
          <w:rFonts w:ascii="inherit" w:eastAsia="新細明體" w:hAnsi="inherit" w:cs="Arial"/>
          <w:b/>
          <w:bCs/>
          <w:color w:val="0000FF"/>
          <w:kern w:val="0"/>
          <w:sz w:val="28"/>
          <w:szCs w:val="28"/>
          <w:bdr w:val="none" w:sz="0" w:space="0" w:color="auto" w:frame="1"/>
        </w:rPr>
        <w:t>身體不適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症狀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br/>
        <w:t xml:space="preserve">3. 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協助個案回到正常的工作、社交功能</w:t>
      </w:r>
    </w:p>
    <w:p w:rsidR="005E7399" w:rsidRPr="005E7399" w:rsidRDefault="005E7399" w:rsidP="00C85EE1">
      <w:pPr>
        <w:widowControl/>
        <w:shd w:val="clear" w:color="auto" w:fill="FFFFFF"/>
        <w:spacing w:after="360" w:line="500" w:lineRule="exact"/>
        <w:ind w:firstLineChars="200" w:firstLine="480"/>
        <w:textAlignment w:val="baseline"/>
        <w:rPr>
          <w:rFonts w:ascii="inherit" w:eastAsia="新細明體" w:hAnsi="inherit" w:cs="Arial"/>
          <w:color w:val="0000FF"/>
          <w:kern w:val="0"/>
          <w:szCs w:val="24"/>
        </w:rPr>
      </w:pPr>
      <w:r w:rsidRPr="005E7399">
        <w:rPr>
          <w:rFonts w:ascii="inherit" w:eastAsia="新細明體" w:hAnsi="inherit" w:cs="Arial"/>
          <w:color w:val="0000FF"/>
          <w:kern w:val="0"/>
          <w:szCs w:val="24"/>
        </w:rPr>
        <w:t> </w:t>
      </w:r>
    </w:p>
    <w:p w:rsidR="005E7399" w:rsidRPr="005E7399" w:rsidRDefault="005E7399" w:rsidP="00C85EE1">
      <w:pPr>
        <w:widowControl/>
        <w:shd w:val="clear" w:color="auto" w:fill="FFFFFF"/>
        <w:spacing w:before="240" w:after="240" w:line="500" w:lineRule="exact"/>
        <w:ind w:firstLineChars="200" w:firstLine="541"/>
        <w:textAlignment w:val="baseline"/>
        <w:outlineLvl w:val="2"/>
        <w:rPr>
          <w:rFonts w:ascii="Arial" w:eastAsia="新細明體" w:hAnsi="Arial" w:cs="Arial"/>
          <w:b/>
          <w:bCs/>
          <w:color w:val="000066"/>
          <w:kern w:val="0"/>
          <w:sz w:val="27"/>
          <w:szCs w:val="27"/>
        </w:rPr>
      </w:pPr>
      <w:r w:rsidRPr="005E7399">
        <w:rPr>
          <w:rFonts w:ascii="Arial" w:eastAsia="新細明體" w:hAnsi="Arial" w:cs="Arial"/>
          <w:b/>
          <w:bCs/>
          <w:color w:val="000066"/>
          <w:kern w:val="0"/>
          <w:sz w:val="27"/>
          <w:szCs w:val="27"/>
        </w:rPr>
        <w:t>創傷後壓力症候群（</w:t>
      </w:r>
      <w:r w:rsidRPr="005E7399">
        <w:rPr>
          <w:rFonts w:ascii="Arial" w:eastAsia="新細明體" w:hAnsi="Arial" w:cs="Arial"/>
          <w:b/>
          <w:bCs/>
          <w:color w:val="000066"/>
          <w:kern w:val="0"/>
          <w:sz w:val="27"/>
          <w:szCs w:val="27"/>
        </w:rPr>
        <w:t>PTSD</w:t>
      </w:r>
      <w:r w:rsidRPr="005E7399">
        <w:rPr>
          <w:rFonts w:ascii="Arial" w:eastAsia="新細明體" w:hAnsi="Arial" w:cs="Arial"/>
          <w:b/>
          <w:bCs/>
          <w:color w:val="000066"/>
          <w:kern w:val="0"/>
          <w:sz w:val="27"/>
          <w:szCs w:val="27"/>
        </w:rPr>
        <w:t>）的心理治療</w:t>
      </w:r>
    </w:p>
    <w:p w:rsidR="005E7399" w:rsidRPr="005E7399" w:rsidRDefault="005E7399" w:rsidP="00C85EE1">
      <w:pPr>
        <w:widowControl/>
        <w:shd w:val="clear" w:color="auto" w:fill="FFFFFF"/>
        <w:spacing w:line="500" w:lineRule="exact"/>
        <w:ind w:firstLineChars="200" w:firstLine="561"/>
        <w:textAlignment w:val="baseline"/>
        <w:rPr>
          <w:rFonts w:ascii="inherit" w:eastAsia="新細明體" w:hAnsi="inherit" w:cs="Arial"/>
          <w:color w:val="0000FF"/>
          <w:kern w:val="0"/>
          <w:sz w:val="28"/>
          <w:szCs w:val="28"/>
        </w:rPr>
      </w:pPr>
      <w:r w:rsidRPr="00C85EE1">
        <w:rPr>
          <w:rFonts w:ascii="inherit" w:eastAsia="新細明體" w:hAnsi="inherit" w:cs="Arial"/>
          <w:b/>
          <w:bCs/>
          <w:color w:val="0000FF"/>
          <w:kern w:val="0"/>
          <w:sz w:val="28"/>
          <w:szCs w:val="28"/>
          <w:bdr w:val="none" w:sz="0" w:space="0" w:color="auto" w:frame="1"/>
        </w:rPr>
        <w:t>心理治療被認為是創傷後壓力症候群的治療的首選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，心理治療可以分為以下三個類別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[1]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：</w:t>
      </w:r>
    </w:p>
    <w:p w:rsidR="005E7399" w:rsidRPr="005E7399" w:rsidRDefault="005E7399" w:rsidP="00C85EE1">
      <w:pPr>
        <w:widowControl/>
        <w:numPr>
          <w:ilvl w:val="0"/>
          <w:numId w:val="4"/>
        </w:numPr>
        <w:shd w:val="clear" w:color="auto" w:fill="FFFFFF"/>
        <w:spacing w:line="500" w:lineRule="exact"/>
        <w:ind w:firstLineChars="200" w:firstLine="561"/>
        <w:textAlignment w:val="baseline"/>
        <w:rPr>
          <w:rFonts w:ascii="inherit" w:eastAsia="新細明體" w:hAnsi="inherit" w:cs="Arial"/>
          <w:color w:val="0000FF"/>
          <w:kern w:val="0"/>
          <w:sz w:val="28"/>
          <w:szCs w:val="28"/>
        </w:rPr>
      </w:pPr>
      <w:r w:rsidRPr="00C85EE1">
        <w:rPr>
          <w:rFonts w:ascii="inherit" w:eastAsia="新細明體" w:hAnsi="inherit" w:cs="Arial"/>
          <w:b/>
          <w:bCs/>
          <w:color w:val="0000FF"/>
          <w:kern w:val="0"/>
          <w:sz w:val="28"/>
          <w:szCs w:val="28"/>
          <w:bdr w:val="none" w:sz="0" w:space="0" w:color="auto" w:frame="1"/>
        </w:rPr>
        <w:t>支持性心理治療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：醫師與治療師傾聽個案傾訴，但不批判也不介入個案想法，反而給予肯定、正向鼓勵。這有助於穩定個案不安的情緒，讓個案能放鬆、安心的接受治療。支持性治療目標在於改善個案症狀、自尊、自我功能及適應技巧。</w:t>
      </w:r>
    </w:p>
    <w:p w:rsidR="005E7399" w:rsidRPr="005E7399" w:rsidRDefault="005E7399" w:rsidP="00C85EE1">
      <w:pPr>
        <w:widowControl/>
        <w:numPr>
          <w:ilvl w:val="0"/>
          <w:numId w:val="4"/>
        </w:numPr>
        <w:shd w:val="clear" w:color="auto" w:fill="FFFFFF"/>
        <w:spacing w:line="500" w:lineRule="exact"/>
        <w:ind w:firstLineChars="200" w:firstLine="561"/>
        <w:textAlignment w:val="baseline"/>
        <w:rPr>
          <w:rFonts w:ascii="inherit" w:eastAsia="新細明體" w:hAnsi="inherit" w:cs="Arial"/>
          <w:color w:val="0000FF"/>
          <w:kern w:val="0"/>
          <w:sz w:val="28"/>
          <w:szCs w:val="28"/>
        </w:rPr>
      </w:pPr>
      <w:r w:rsidRPr="00C85EE1">
        <w:rPr>
          <w:rFonts w:ascii="inherit" w:eastAsia="新細明體" w:hAnsi="inherit" w:cs="Arial"/>
          <w:b/>
          <w:bCs/>
          <w:color w:val="0000FF"/>
          <w:kern w:val="0"/>
          <w:sz w:val="28"/>
          <w:szCs w:val="28"/>
          <w:bdr w:val="none" w:sz="0" w:space="0" w:color="auto" w:frame="1"/>
        </w:rPr>
        <w:t>認知行為治療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：透過醫師或治療師晤談，評估個案的特性與可運用的資源，擬定治療的策略，包含心理教育、暴露、認知重建、焦慮管理等。治療方式也會根據創傷事件不同而異。一般認為，認知行為治療對於創傷後壓力症候群（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PTSD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）有顯著改善效果。</w:t>
      </w:r>
    </w:p>
    <w:p w:rsidR="005E7399" w:rsidRPr="005E7399" w:rsidRDefault="005E7399" w:rsidP="00C85EE1">
      <w:pPr>
        <w:widowControl/>
        <w:numPr>
          <w:ilvl w:val="0"/>
          <w:numId w:val="4"/>
        </w:numPr>
        <w:shd w:val="clear" w:color="auto" w:fill="FFFFFF"/>
        <w:spacing w:line="500" w:lineRule="exact"/>
        <w:ind w:firstLineChars="200" w:firstLine="561"/>
        <w:textAlignment w:val="baseline"/>
        <w:rPr>
          <w:rFonts w:ascii="inherit" w:eastAsia="新細明體" w:hAnsi="inherit" w:cs="Arial"/>
          <w:color w:val="0000FF"/>
          <w:kern w:val="0"/>
          <w:sz w:val="28"/>
          <w:szCs w:val="28"/>
        </w:rPr>
      </w:pPr>
      <w:r w:rsidRPr="00C85EE1">
        <w:rPr>
          <w:rFonts w:ascii="inherit" w:eastAsia="新細明體" w:hAnsi="inherit" w:cs="Arial"/>
          <w:b/>
          <w:bCs/>
          <w:color w:val="0000FF"/>
          <w:kern w:val="0"/>
          <w:sz w:val="28"/>
          <w:szCs w:val="28"/>
          <w:bdr w:val="none" w:sz="0" w:space="0" w:color="auto" w:frame="1"/>
        </w:rPr>
        <w:t>精神動力取向心理治療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：解析個案與父母的依附關係、分離焦慮、兒童期創傷、對治療師的移情表現等，達到改善症狀與幫助個案自我覺察。</w:t>
      </w:r>
    </w:p>
    <w:p w:rsidR="005E7399" w:rsidRPr="005E7399" w:rsidRDefault="005E7399" w:rsidP="00C85EE1">
      <w:pPr>
        <w:widowControl/>
        <w:shd w:val="clear" w:color="auto" w:fill="FFFFFF"/>
        <w:spacing w:after="360" w:line="500" w:lineRule="exact"/>
        <w:ind w:firstLineChars="200" w:firstLine="560"/>
        <w:textAlignment w:val="baseline"/>
        <w:rPr>
          <w:rFonts w:ascii="inherit" w:eastAsia="新細明體" w:hAnsi="inherit" w:cs="Arial"/>
          <w:color w:val="0000F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除了標準的心理治療之外，另外有些其他特殊的治療方式。</w:t>
      </w:r>
    </w:p>
    <w:p w:rsidR="005E7399" w:rsidRPr="005E7399" w:rsidRDefault="005E7399" w:rsidP="00C85EE1">
      <w:pPr>
        <w:widowControl/>
        <w:shd w:val="clear" w:color="auto" w:fill="FFFFFF"/>
        <w:spacing w:after="360" w:line="500" w:lineRule="exact"/>
        <w:ind w:firstLineChars="200" w:firstLine="480"/>
        <w:textAlignment w:val="baseline"/>
        <w:rPr>
          <w:rFonts w:ascii="inherit" w:eastAsia="新細明體" w:hAnsi="inherit" w:cs="Arial"/>
          <w:color w:val="0000FF"/>
          <w:kern w:val="0"/>
          <w:szCs w:val="24"/>
        </w:rPr>
      </w:pPr>
      <w:r w:rsidRPr="005E7399">
        <w:rPr>
          <w:rFonts w:ascii="inherit" w:eastAsia="新細明體" w:hAnsi="inherit" w:cs="Arial"/>
          <w:color w:val="0000FF"/>
          <w:kern w:val="0"/>
          <w:szCs w:val="24"/>
        </w:rPr>
        <w:t> </w:t>
      </w:r>
    </w:p>
    <w:p w:rsidR="005E7399" w:rsidRPr="005E7399" w:rsidRDefault="005E7399" w:rsidP="00C85EE1">
      <w:pPr>
        <w:widowControl/>
        <w:shd w:val="clear" w:color="auto" w:fill="FFFFFF"/>
        <w:spacing w:before="240" w:after="240" w:line="500" w:lineRule="exact"/>
        <w:ind w:firstLineChars="200" w:firstLine="541"/>
        <w:textAlignment w:val="baseline"/>
        <w:outlineLvl w:val="2"/>
        <w:rPr>
          <w:rFonts w:ascii="Arial" w:eastAsia="新細明體" w:hAnsi="Arial" w:cs="Arial"/>
          <w:b/>
          <w:bCs/>
          <w:color w:val="000066"/>
          <w:kern w:val="0"/>
          <w:sz w:val="27"/>
          <w:szCs w:val="27"/>
        </w:rPr>
      </w:pPr>
      <w:r w:rsidRPr="005E7399">
        <w:rPr>
          <w:rFonts w:ascii="Arial" w:eastAsia="新細明體" w:hAnsi="Arial" w:cs="Arial"/>
          <w:b/>
          <w:bCs/>
          <w:color w:val="000066"/>
          <w:kern w:val="0"/>
          <w:sz w:val="27"/>
          <w:szCs w:val="27"/>
        </w:rPr>
        <w:t>創傷後壓力症候群（</w:t>
      </w:r>
      <w:r w:rsidRPr="005E7399">
        <w:rPr>
          <w:rFonts w:ascii="Arial" w:eastAsia="新細明體" w:hAnsi="Arial" w:cs="Arial"/>
          <w:b/>
          <w:bCs/>
          <w:color w:val="000066"/>
          <w:kern w:val="0"/>
          <w:sz w:val="27"/>
          <w:szCs w:val="27"/>
        </w:rPr>
        <w:t>PTSD</w:t>
      </w:r>
      <w:r w:rsidRPr="005E7399">
        <w:rPr>
          <w:rFonts w:ascii="Arial" w:eastAsia="新細明體" w:hAnsi="Arial" w:cs="Arial"/>
          <w:b/>
          <w:bCs/>
          <w:color w:val="000066"/>
          <w:kern w:val="0"/>
          <w:sz w:val="27"/>
          <w:szCs w:val="27"/>
        </w:rPr>
        <w:t>）的特殊治療</w:t>
      </w:r>
    </w:p>
    <w:p w:rsidR="005E7399" w:rsidRPr="005E7399" w:rsidRDefault="005E7399" w:rsidP="00C85EE1">
      <w:pPr>
        <w:widowControl/>
        <w:numPr>
          <w:ilvl w:val="0"/>
          <w:numId w:val="5"/>
        </w:numPr>
        <w:shd w:val="clear" w:color="auto" w:fill="FFFFFF"/>
        <w:spacing w:line="500" w:lineRule="exact"/>
        <w:ind w:firstLineChars="200" w:firstLine="561"/>
        <w:textAlignment w:val="baseline"/>
        <w:rPr>
          <w:rFonts w:ascii="inherit" w:eastAsia="新細明體" w:hAnsi="inherit" w:cs="Arial"/>
          <w:color w:val="0000FF"/>
          <w:kern w:val="0"/>
          <w:sz w:val="28"/>
          <w:szCs w:val="28"/>
        </w:rPr>
      </w:pPr>
      <w:r w:rsidRPr="00C85EE1">
        <w:rPr>
          <w:rFonts w:ascii="inherit" w:eastAsia="新細明體" w:hAnsi="inherit" w:cs="Arial"/>
          <w:b/>
          <w:bCs/>
          <w:color w:val="0000FF"/>
          <w:kern w:val="0"/>
          <w:sz w:val="28"/>
          <w:szCs w:val="28"/>
          <w:bdr w:val="none" w:sz="0" w:space="0" w:color="auto" w:frame="1"/>
        </w:rPr>
        <w:t>動眼減敏重整療法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：可以視為變化型的認知行為治療，個案在治療師引導下專心地回憶創傷記憶，同時透過治療師特殊指令，眼睛追蹤治療師的手指移動改變視野。研究指出動眼的過程，有助於促進個案大腦資訊傳遞與重整，對於重建記憶有一定的幫助。</w:t>
      </w:r>
    </w:p>
    <w:p w:rsidR="005E7399" w:rsidRPr="005E7399" w:rsidRDefault="005E7399" w:rsidP="00C85EE1">
      <w:pPr>
        <w:widowControl/>
        <w:numPr>
          <w:ilvl w:val="0"/>
          <w:numId w:val="5"/>
        </w:numPr>
        <w:shd w:val="clear" w:color="auto" w:fill="FFFFFF"/>
        <w:spacing w:line="500" w:lineRule="exact"/>
        <w:ind w:firstLineChars="200" w:firstLine="561"/>
        <w:textAlignment w:val="baseline"/>
        <w:rPr>
          <w:rFonts w:ascii="inherit" w:eastAsia="新細明體" w:hAnsi="inherit" w:cs="Arial"/>
          <w:color w:val="0000FF"/>
          <w:kern w:val="0"/>
          <w:sz w:val="28"/>
          <w:szCs w:val="28"/>
        </w:rPr>
      </w:pPr>
      <w:r w:rsidRPr="00C85EE1">
        <w:rPr>
          <w:rFonts w:ascii="inherit" w:eastAsia="新細明體" w:hAnsi="inherit" w:cs="Arial"/>
          <w:b/>
          <w:bCs/>
          <w:color w:val="0000FF"/>
          <w:kern w:val="0"/>
          <w:sz w:val="28"/>
          <w:szCs w:val="28"/>
          <w:bdr w:val="none" w:sz="0" w:space="0" w:color="auto" w:frame="1"/>
        </w:rPr>
        <w:t>藝術治療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：與治療師進行互動式繪畫、雕塑、沙遊。</w:t>
      </w:r>
    </w:p>
    <w:p w:rsidR="005E7399" w:rsidRDefault="005E7399" w:rsidP="00C85EE1">
      <w:pPr>
        <w:widowControl/>
        <w:numPr>
          <w:ilvl w:val="0"/>
          <w:numId w:val="5"/>
        </w:numPr>
        <w:shd w:val="clear" w:color="auto" w:fill="FFFFFF"/>
        <w:spacing w:line="500" w:lineRule="exact"/>
        <w:ind w:firstLineChars="200" w:firstLine="561"/>
        <w:textAlignment w:val="baseline"/>
        <w:rPr>
          <w:rFonts w:ascii="inherit" w:eastAsia="新細明體" w:hAnsi="inherit" w:cs="Arial"/>
          <w:color w:val="0000FF"/>
          <w:kern w:val="0"/>
          <w:sz w:val="28"/>
          <w:szCs w:val="28"/>
        </w:rPr>
      </w:pPr>
      <w:r w:rsidRPr="00C85EE1">
        <w:rPr>
          <w:rFonts w:ascii="inherit" w:eastAsia="新細明體" w:hAnsi="inherit" w:cs="Arial"/>
          <w:b/>
          <w:bCs/>
          <w:color w:val="0000FF"/>
          <w:kern w:val="0"/>
          <w:sz w:val="28"/>
          <w:szCs w:val="28"/>
          <w:bdr w:val="none" w:sz="0" w:space="0" w:color="auto" w:frame="1"/>
        </w:rPr>
        <w:t>放鬆訓練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：藉著想像與自我暗示，達到身體與情緒上的放鬆。</w:t>
      </w:r>
    </w:p>
    <w:p w:rsidR="00C85EE1" w:rsidRPr="005E7399" w:rsidRDefault="00C85EE1" w:rsidP="00C85EE1">
      <w:pPr>
        <w:widowControl/>
        <w:shd w:val="clear" w:color="auto" w:fill="FFFFFF"/>
        <w:spacing w:line="500" w:lineRule="exact"/>
        <w:ind w:left="1281"/>
        <w:textAlignment w:val="baseline"/>
        <w:rPr>
          <w:rFonts w:ascii="inherit" w:eastAsia="新細明體" w:hAnsi="inherit" w:cs="Arial" w:hint="eastAsia"/>
          <w:color w:val="0000FF"/>
          <w:kern w:val="0"/>
          <w:sz w:val="28"/>
          <w:szCs w:val="28"/>
        </w:rPr>
      </w:pPr>
    </w:p>
    <w:p w:rsidR="005E7399" w:rsidRPr="005E7399" w:rsidRDefault="005E7399" w:rsidP="00C85EE1">
      <w:pPr>
        <w:widowControl/>
        <w:shd w:val="clear" w:color="auto" w:fill="FFFFFF"/>
        <w:spacing w:before="240" w:after="240" w:line="500" w:lineRule="exact"/>
        <w:ind w:firstLineChars="200" w:firstLine="541"/>
        <w:textAlignment w:val="baseline"/>
        <w:outlineLvl w:val="2"/>
        <w:rPr>
          <w:rFonts w:ascii="Arial" w:eastAsia="新細明體" w:hAnsi="Arial" w:cs="Arial"/>
          <w:b/>
          <w:bCs/>
          <w:color w:val="000066"/>
          <w:kern w:val="0"/>
          <w:sz w:val="27"/>
          <w:szCs w:val="27"/>
        </w:rPr>
      </w:pPr>
      <w:r w:rsidRPr="005E7399">
        <w:rPr>
          <w:rFonts w:ascii="Arial" w:eastAsia="新細明體" w:hAnsi="Arial" w:cs="Arial"/>
          <w:b/>
          <w:bCs/>
          <w:color w:val="000066"/>
          <w:kern w:val="0"/>
          <w:sz w:val="27"/>
          <w:szCs w:val="27"/>
        </w:rPr>
        <w:lastRenderedPageBreak/>
        <w:t>創傷後壓力症候群（</w:t>
      </w:r>
      <w:r w:rsidRPr="005E7399">
        <w:rPr>
          <w:rFonts w:ascii="Arial" w:eastAsia="新細明體" w:hAnsi="Arial" w:cs="Arial"/>
          <w:b/>
          <w:bCs/>
          <w:color w:val="000066"/>
          <w:kern w:val="0"/>
          <w:sz w:val="27"/>
          <w:szCs w:val="27"/>
        </w:rPr>
        <w:t>PTSD</w:t>
      </w:r>
      <w:r w:rsidRPr="005E7399">
        <w:rPr>
          <w:rFonts w:ascii="Arial" w:eastAsia="新細明體" w:hAnsi="Arial" w:cs="Arial"/>
          <w:b/>
          <w:bCs/>
          <w:color w:val="000066"/>
          <w:kern w:val="0"/>
          <w:sz w:val="27"/>
          <w:szCs w:val="27"/>
        </w:rPr>
        <w:t>）的藥物治療</w:t>
      </w:r>
    </w:p>
    <w:p w:rsidR="005E7399" w:rsidRPr="005E7399" w:rsidRDefault="005E7399" w:rsidP="00C85EE1">
      <w:pPr>
        <w:widowControl/>
        <w:shd w:val="clear" w:color="auto" w:fill="FFFFFF"/>
        <w:spacing w:after="360" w:line="500" w:lineRule="exact"/>
        <w:ind w:firstLineChars="200" w:firstLine="560"/>
        <w:textAlignment w:val="baseline"/>
        <w:rPr>
          <w:rFonts w:ascii="inherit" w:eastAsia="新細明體" w:hAnsi="inherit" w:cs="Arial"/>
          <w:color w:val="0000F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藥物治療的選擇上，最常使用的藥物是抗憂鬱劑。目前第一線用藥為選擇性血清素受體阻斷劑（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 xml:space="preserve"> selective serotonin reuptake inhibitors, SSRIs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），副作用較傳統三環抗鬱藥（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tricyclic antidepressant: TCA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）少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[1]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。</w:t>
      </w:r>
    </w:p>
    <w:p w:rsidR="005E7399" w:rsidRPr="005E7399" w:rsidRDefault="005E7399" w:rsidP="00C85EE1">
      <w:pPr>
        <w:widowControl/>
        <w:shd w:val="clear" w:color="auto" w:fill="FFFFFF"/>
        <w:spacing w:line="500" w:lineRule="exact"/>
        <w:ind w:firstLineChars="200" w:firstLine="560"/>
        <w:textAlignment w:val="baseline"/>
        <w:rPr>
          <w:rFonts w:ascii="inherit" w:eastAsia="新細明體" w:hAnsi="inherit" w:cs="Arial"/>
          <w:color w:val="0000F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現有的科學證據指出，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 xml:space="preserve">SSRIs 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對於</w:t>
      </w:r>
      <w:r w:rsidRPr="00C85EE1">
        <w:rPr>
          <w:rFonts w:ascii="inherit" w:eastAsia="新細明體" w:hAnsi="inherit" w:cs="Arial"/>
          <w:b/>
          <w:bCs/>
          <w:color w:val="0000FF"/>
          <w:kern w:val="0"/>
          <w:sz w:val="28"/>
          <w:szCs w:val="28"/>
          <w:bdr w:val="none" w:sz="0" w:space="0" w:color="auto" w:frame="1"/>
        </w:rPr>
        <w:t>再體驗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及</w:t>
      </w:r>
      <w:r w:rsidRPr="00C85EE1">
        <w:rPr>
          <w:rFonts w:ascii="inherit" w:eastAsia="新細明體" w:hAnsi="inherit" w:cs="Arial"/>
          <w:b/>
          <w:bCs/>
          <w:color w:val="0000FF"/>
          <w:kern w:val="0"/>
          <w:sz w:val="28"/>
          <w:szCs w:val="28"/>
          <w:bdr w:val="none" w:sz="0" w:space="0" w:color="auto" w:frame="1"/>
        </w:rPr>
        <w:t>逃避症狀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有幫助，對麻木症狀則需要一段時間後才會有反應。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 xml:space="preserve">SSRIs 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在部分人身上可能出現的副作用是腸胃不適、噁心及性功能障礙。</w:t>
      </w:r>
    </w:p>
    <w:p w:rsidR="005E7399" w:rsidRPr="005E7399" w:rsidRDefault="005E7399" w:rsidP="00C85EE1">
      <w:pPr>
        <w:widowControl/>
        <w:shd w:val="clear" w:color="auto" w:fill="FFFFFF"/>
        <w:spacing w:after="360" w:line="500" w:lineRule="exact"/>
        <w:ind w:firstLineChars="200" w:firstLine="560"/>
        <w:textAlignment w:val="baseline"/>
        <w:rPr>
          <w:rFonts w:ascii="inherit" w:eastAsia="新細明體" w:hAnsi="inherit" w:cs="Arial"/>
          <w:color w:val="0000F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此外，藥物治療的選擇還需考量個案對於藥物的反應、是否發生合併症，醫師也可能更換或增加其他輔助藥物，例如其他種類抗憂鬱劑、助眠劑、乙型交感神經阻斷劑（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β-Blocker</w:t>
      </w: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）或抗焦慮藥物。</w:t>
      </w:r>
    </w:p>
    <w:p w:rsidR="005E7399" w:rsidRPr="005E7399" w:rsidRDefault="005E7399" w:rsidP="00C85EE1">
      <w:pPr>
        <w:widowControl/>
        <w:shd w:val="clear" w:color="auto" w:fill="FFFFFF"/>
        <w:spacing w:after="360" w:line="500" w:lineRule="exact"/>
        <w:ind w:firstLineChars="200" w:firstLine="560"/>
        <w:textAlignment w:val="baseline"/>
        <w:rPr>
          <w:rFonts w:ascii="inherit" w:eastAsia="新細明體" w:hAnsi="inherit" w:cs="Arial"/>
          <w:color w:val="0000F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0000FF"/>
          <w:kern w:val="0"/>
          <w:sz w:val="28"/>
          <w:szCs w:val="28"/>
        </w:rPr>
        <w:t>當然醫療人員不會隨便亂開藥，醫師與藥師會綜合考量個案本身對藥物的期待、副作用特徵、是否有同時使用其他內外科藥物、肝臟內藥物代謝的抑制效果與藥物交互作用等因素，去調整給藥的策略。</w:t>
      </w:r>
    </w:p>
    <w:p w:rsidR="005E7399" w:rsidRDefault="005E7399" w:rsidP="00C85EE1">
      <w:pPr>
        <w:widowControl/>
        <w:shd w:val="clear" w:color="auto" w:fill="FFFFFF"/>
        <w:spacing w:after="360" w:line="500" w:lineRule="exact"/>
        <w:textAlignment w:val="baseline"/>
        <w:rPr>
          <w:rFonts w:ascii="inherit" w:eastAsia="新細明體" w:hAnsi="inherit" w:cs="Arial"/>
          <w:color w:val="0000FF"/>
          <w:kern w:val="0"/>
          <w:szCs w:val="24"/>
        </w:rPr>
      </w:pPr>
    </w:p>
    <w:p w:rsidR="00843BC4" w:rsidRPr="005E7399" w:rsidRDefault="00843BC4" w:rsidP="00C85EE1">
      <w:pPr>
        <w:widowControl/>
        <w:shd w:val="clear" w:color="auto" w:fill="FFFFFF"/>
        <w:spacing w:after="360" w:line="500" w:lineRule="exact"/>
        <w:textAlignment w:val="baseline"/>
        <w:rPr>
          <w:rFonts w:ascii="inherit" w:eastAsia="新細明體" w:hAnsi="inherit" w:cs="Arial" w:hint="eastAsia"/>
          <w:color w:val="0000FF"/>
          <w:kern w:val="0"/>
          <w:szCs w:val="24"/>
        </w:rPr>
      </w:pPr>
    </w:p>
    <w:p w:rsidR="005E7399" w:rsidRPr="005E7399" w:rsidRDefault="005E7399" w:rsidP="00C85EE1">
      <w:pPr>
        <w:widowControl/>
        <w:shd w:val="clear" w:color="auto" w:fill="FFFFFF"/>
        <w:spacing w:before="240" w:after="240" w:line="500" w:lineRule="exact"/>
        <w:textAlignment w:val="baseline"/>
        <w:outlineLvl w:val="1"/>
        <w:rPr>
          <w:rFonts w:ascii="Arial" w:eastAsia="新細明體" w:hAnsi="Arial" w:cs="Arial" w:hint="eastAsia"/>
          <w:b/>
          <w:bCs/>
          <w:color w:val="7030A0"/>
          <w:kern w:val="0"/>
          <w:sz w:val="36"/>
          <w:szCs w:val="36"/>
        </w:rPr>
      </w:pPr>
      <w:r w:rsidRPr="005E7399">
        <w:rPr>
          <w:rFonts w:ascii="Arial" w:eastAsia="新細明體" w:hAnsi="Arial" w:cs="Arial"/>
          <w:b/>
          <w:bCs/>
          <w:color w:val="7030A0"/>
          <w:kern w:val="0"/>
          <w:sz w:val="36"/>
          <w:szCs w:val="36"/>
        </w:rPr>
        <w:t>面對創傷後壓力症候群（</w:t>
      </w:r>
      <w:r w:rsidRPr="005E7399">
        <w:rPr>
          <w:rFonts w:ascii="Arial" w:eastAsia="新細明體" w:hAnsi="Arial" w:cs="Arial"/>
          <w:b/>
          <w:bCs/>
          <w:color w:val="7030A0"/>
          <w:kern w:val="0"/>
          <w:sz w:val="36"/>
          <w:szCs w:val="36"/>
        </w:rPr>
        <w:t>PTSD</w:t>
      </w:r>
      <w:r w:rsidRPr="005E7399">
        <w:rPr>
          <w:rFonts w:ascii="Arial" w:eastAsia="新細明體" w:hAnsi="Arial" w:cs="Arial"/>
          <w:b/>
          <w:bCs/>
          <w:color w:val="7030A0"/>
          <w:kern w:val="0"/>
          <w:sz w:val="36"/>
          <w:szCs w:val="36"/>
        </w:rPr>
        <w:t>），我們可以做些什麼？</w:t>
      </w:r>
    </w:p>
    <w:p w:rsidR="005E7399" w:rsidRPr="005E7399" w:rsidRDefault="005E7399" w:rsidP="00C85EE1">
      <w:pPr>
        <w:widowControl/>
        <w:shd w:val="clear" w:color="auto" w:fill="FFFFFF"/>
        <w:spacing w:before="240" w:after="240" w:line="500" w:lineRule="exact"/>
        <w:ind w:firstLineChars="200" w:firstLine="561"/>
        <w:textAlignment w:val="baseline"/>
        <w:outlineLvl w:val="2"/>
        <w:rPr>
          <w:rFonts w:ascii="Arial" w:eastAsia="新細明體" w:hAnsi="Arial" w:cs="Arial"/>
          <w:b/>
          <w:bCs/>
          <w:color w:val="FF6699"/>
          <w:kern w:val="0"/>
          <w:sz w:val="28"/>
          <w:szCs w:val="28"/>
        </w:rPr>
      </w:pPr>
      <w:r w:rsidRPr="005E7399">
        <w:rPr>
          <w:rFonts w:ascii="Arial" w:eastAsia="新細明體" w:hAnsi="Arial" w:cs="Arial"/>
          <w:b/>
          <w:bCs/>
          <w:color w:val="FF6699"/>
          <w:kern w:val="0"/>
          <w:sz w:val="28"/>
          <w:szCs w:val="28"/>
        </w:rPr>
        <w:t>進行壓力管理，適度放鬆身心</w:t>
      </w:r>
    </w:p>
    <w:p w:rsidR="005E7399" w:rsidRPr="005E7399" w:rsidRDefault="005E7399" w:rsidP="00C85EE1">
      <w:pPr>
        <w:widowControl/>
        <w:shd w:val="clear" w:color="auto" w:fill="FFFFFF"/>
        <w:spacing w:line="500" w:lineRule="exact"/>
        <w:ind w:firstLineChars="200" w:firstLine="560"/>
        <w:textAlignment w:val="baseline"/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  <w:t>我們每個人在生活中，無可避免地，都承受著大大小小的壓力。壓力不只會影響生活品質，也與身心健康有密切的關係。</w:t>
      </w:r>
      <w:r w:rsidRPr="00C85EE1">
        <w:rPr>
          <w:rFonts w:ascii="inherit" w:eastAsia="新細明體" w:hAnsi="inherit" w:cs="Arial"/>
          <w:b/>
          <w:bCs/>
          <w:color w:val="2E74B5" w:themeColor="accent1" w:themeShade="BF"/>
          <w:kern w:val="0"/>
          <w:sz w:val="28"/>
          <w:szCs w:val="28"/>
          <w:bdr w:val="none" w:sz="0" w:space="0" w:color="auto" w:frame="1"/>
        </w:rPr>
        <w:t>長期承受壓力是</w:t>
      </w:r>
      <w:r w:rsidRPr="00C85EE1">
        <w:rPr>
          <w:rFonts w:ascii="inherit" w:eastAsia="新細明體" w:hAnsi="inherit" w:cs="Arial"/>
          <w:b/>
          <w:bCs/>
          <w:color w:val="2E74B5" w:themeColor="accent1" w:themeShade="BF"/>
          <w:kern w:val="0"/>
          <w:sz w:val="28"/>
          <w:szCs w:val="28"/>
          <w:bdr w:val="none" w:sz="0" w:space="0" w:color="auto" w:frame="1"/>
        </w:rPr>
        <w:t xml:space="preserve"> PTSD </w:t>
      </w:r>
      <w:r w:rsidRPr="00C85EE1">
        <w:rPr>
          <w:rFonts w:ascii="inherit" w:eastAsia="新細明體" w:hAnsi="inherit" w:cs="Arial"/>
          <w:b/>
          <w:bCs/>
          <w:color w:val="2E74B5" w:themeColor="accent1" w:themeShade="BF"/>
          <w:kern w:val="0"/>
          <w:sz w:val="28"/>
          <w:szCs w:val="28"/>
          <w:bdr w:val="none" w:sz="0" w:space="0" w:color="auto" w:frame="1"/>
        </w:rPr>
        <w:t>的危險因子</w:t>
      </w:r>
      <w:r w:rsidRPr="005E7399"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  <w:t>，對於這點，我們可以透過</w:t>
      </w:r>
      <w:r w:rsidRPr="00C85EE1">
        <w:rPr>
          <w:rFonts w:ascii="inherit" w:eastAsia="新細明體" w:hAnsi="inherit" w:cs="Arial"/>
          <w:b/>
          <w:bCs/>
          <w:color w:val="2E74B5" w:themeColor="accent1" w:themeShade="BF"/>
          <w:kern w:val="0"/>
          <w:sz w:val="28"/>
          <w:szCs w:val="28"/>
          <w:bdr w:val="none" w:sz="0" w:space="0" w:color="auto" w:frame="1"/>
        </w:rPr>
        <w:t>壓力管理</w:t>
      </w:r>
      <w:r w:rsidRPr="005E7399"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  <w:t>，培養抗壓性，增加適應能力。</w:t>
      </w:r>
    </w:p>
    <w:p w:rsidR="005E7399" w:rsidRDefault="005E7399" w:rsidP="00C85EE1">
      <w:pPr>
        <w:widowControl/>
        <w:shd w:val="clear" w:color="auto" w:fill="FFFFFF"/>
        <w:spacing w:line="500" w:lineRule="exact"/>
        <w:ind w:firstLineChars="200" w:firstLine="560"/>
        <w:textAlignment w:val="baseline"/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  <w:t>像是進行</w:t>
      </w:r>
      <w:r w:rsidRPr="00C85EE1">
        <w:rPr>
          <w:rFonts w:ascii="inherit" w:eastAsia="新細明體" w:hAnsi="inherit" w:cs="Arial"/>
          <w:b/>
          <w:bCs/>
          <w:color w:val="2E74B5" w:themeColor="accent1" w:themeShade="BF"/>
          <w:kern w:val="0"/>
          <w:sz w:val="28"/>
          <w:szCs w:val="28"/>
          <w:bdr w:val="none" w:sz="0" w:space="0" w:color="auto" w:frame="1"/>
        </w:rPr>
        <w:t>時間管理</w:t>
      </w:r>
      <w:r w:rsidRPr="005E7399"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  <w:t>、</w:t>
      </w:r>
      <w:r w:rsidRPr="00C85EE1">
        <w:rPr>
          <w:rFonts w:ascii="inherit" w:eastAsia="新細明體" w:hAnsi="inherit" w:cs="Arial"/>
          <w:b/>
          <w:bCs/>
          <w:color w:val="2E74B5" w:themeColor="accent1" w:themeShade="BF"/>
          <w:kern w:val="0"/>
          <w:sz w:val="28"/>
          <w:szCs w:val="28"/>
          <w:bdr w:val="none" w:sz="0" w:space="0" w:color="auto" w:frame="1"/>
        </w:rPr>
        <w:t>放鬆練習</w:t>
      </w:r>
      <w:r w:rsidRPr="005E7399"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  <w:t>、</w:t>
      </w:r>
      <w:r w:rsidRPr="00C85EE1">
        <w:rPr>
          <w:rFonts w:ascii="inherit" w:eastAsia="新細明體" w:hAnsi="inherit" w:cs="Arial"/>
          <w:b/>
          <w:bCs/>
          <w:color w:val="2E74B5" w:themeColor="accent1" w:themeShade="BF"/>
          <w:kern w:val="0"/>
          <w:sz w:val="28"/>
          <w:szCs w:val="28"/>
          <w:bdr w:val="none" w:sz="0" w:space="0" w:color="auto" w:frame="1"/>
        </w:rPr>
        <w:t>冥想</w:t>
      </w:r>
      <w:r w:rsidRPr="005E7399"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  <w:t>，</w:t>
      </w:r>
      <w:r w:rsidRPr="00C85EE1">
        <w:rPr>
          <w:rFonts w:ascii="inherit" w:eastAsia="新細明體" w:hAnsi="inherit" w:cs="Arial"/>
          <w:b/>
          <w:bCs/>
          <w:color w:val="2E74B5" w:themeColor="accent1" w:themeShade="BF"/>
          <w:kern w:val="0"/>
          <w:sz w:val="28"/>
          <w:szCs w:val="28"/>
          <w:bdr w:val="none" w:sz="0" w:space="0" w:color="auto" w:frame="1"/>
        </w:rPr>
        <w:t>培養規律休閒與運動的習慣</w:t>
      </w:r>
      <w:r w:rsidRPr="005E7399"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  <w:t>，讓心情放鬆才能夠思慮清晰地解決煩惱。另外也可以透過填寫</w:t>
      </w:r>
      <w:r w:rsidRPr="00C85EE1">
        <w:rPr>
          <w:rFonts w:ascii="inherit" w:eastAsia="新細明體" w:hAnsi="inherit" w:cs="Arial"/>
          <w:b/>
          <w:bCs/>
          <w:color w:val="2E74B5" w:themeColor="accent1" w:themeShade="BF"/>
          <w:kern w:val="0"/>
          <w:sz w:val="28"/>
          <w:szCs w:val="28"/>
          <w:bdr w:val="none" w:sz="0" w:space="0" w:color="auto" w:frame="1"/>
        </w:rPr>
        <w:t>自我覺察量表</w:t>
      </w:r>
      <w:r w:rsidRPr="005E7399"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  <w:t>，例如心情溫度計、事件衝擊量表，了解自己或關心周遭的人。</w:t>
      </w:r>
    </w:p>
    <w:p w:rsidR="00C85EE1" w:rsidRPr="005E7399" w:rsidRDefault="00C85EE1" w:rsidP="00C85EE1">
      <w:pPr>
        <w:widowControl/>
        <w:shd w:val="clear" w:color="auto" w:fill="FFFFFF"/>
        <w:spacing w:line="500" w:lineRule="exact"/>
        <w:ind w:firstLineChars="200" w:firstLine="560"/>
        <w:textAlignment w:val="baseline"/>
        <w:rPr>
          <w:rFonts w:ascii="inherit" w:eastAsia="新細明體" w:hAnsi="inherit" w:cs="Arial" w:hint="eastAsia"/>
          <w:color w:val="2E74B5" w:themeColor="accent1" w:themeShade="BF"/>
          <w:kern w:val="0"/>
          <w:sz w:val="28"/>
          <w:szCs w:val="28"/>
        </w:rPr>
      </w:pPr>
    </w:p>
    <w:p w:rsidR="005E7399" w:rsidRPr="005E7399" w:rsidRDefault="005E7399" w:rsidP="00C85EE1">
      <w:pPr>
        <w:widowControl/>
        <w:shd w:val="clear" w:color="auto" w:fill="FFFFFF"/>
        <w:spacing w:before="240" w:after="240" w:line="500" w:lineRule="exact"/>
        <w:ind w:firstLineChars="200" w:firstLine="561"/>
        <w:textAlignment w:val="baseline"/>
        <w:outlineLvl w:val="2"/>
        <w:rPr>
          <w:rFonts w:ascii="Arial" w:eastAsia="新細明體" w:hAnsi="Arial" w:cs="Arial"/>
          <w:b/>
          <w:bCs/>
          <w:color w:val="FF6699"/>
          <w:kern w:val="0"/>
          <w:sz w:val="28"/>
          <w:szCs w:val="28"/>
        </w:rPr>
      </w:pPr>
      <w:r w:rsidRPr="005E7399">
        <w:rPr>
          <w:rFonts w:ascii="Arial" w:eastAsia="新細明體" w:hAnsi="Arial" w:cs="Arial"/>
          <w:b/>
          <w:bCs/>
          <w:color w:val="FF6699"/>
          <w:kern w:val="0"/>
          <w:sz w:val="28"/>
          <w:szCs w:val="28"/>
        </w:rPr>
        <w:t>給予個案實質支持與陪伴</w:t>
      </w:r>
    </w:p>
    <w:p w:rsidR="005E7399" w:rsidRPr="005E7399" w:rsidRDefault="005E7399" w:rsidP="00C85EE1">
      <w:pPr>
        <w:widowControl/>
        <w:shd w:val="clear" w:color="auto" w:fill="FFFFFF"/>
        <w:spacing w:line="500" w:lineRule="exact"/>
        <w:ind w:firstLineChars="200" w:firstLine="560"/>
        <w:textAlignment w:val="baseline"/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  <w:lastRenderedPageBreak/>
        <w:t>如果家人剛經歷過嚴重的創傷事件，</w:t>
      </w:r>
      <w:r w:rsidRPr="00C85EE1">
        <w:rPr>
          <w:rFonts w:ascii="inherit" w:eastAsia="新細明體" w:hAnsi="inherit" w:cs="Arial"/>
          <w:b/>
          <w:bCs/>
          <w:color w:val="2E74B5" w:themeColor="accent1" w:themeShade="BF"/>
          <w:kern w:val="0"/>
          <w:sz w:val="28"/>
          <w:szCs w:val="28"/>
          <w:bdr w:val="none" w:sz="0" w:space="0" w:color="auto" w:frame="1"/>
        </w:rPr>
        <w:t>給予足夠的情緒支持</w:t>
      </w:r>
      <w:r w:rsidRPr="005E7399"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  <w:t>、</w:t>
      </w:r>
      <w:r w:rsidRPr="00C85EE1">
        <w:rPr>
          <w:rFonts w:ascii="inherit" w:eastAsia="新細明體" w:hAnsi="inherit" w:cs="Arial"/>
          <w:b/>
          <w:bCs/>
          <w:color w:val="2E74B5" w:themeColor="accent1" w:themeShade="BF"/>
          <w:kern w:val="0"/>
          <w:sz w:val="28"/>
          <w:szCs w:val="28"/>
          <w:bdr w:val="none" w:sz="0" w:space="0" w:color="auto" w:frame="1"/>
        </w:rPr>
        <w:t>實質的陪伴與傾聽</w:t>
      </w:r>
      <w:r w:rsidRPr="005E7399"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  <w:t>就是最簡單也最好的幫助。</w:t>
      </w:r>
    </w:p>
    <w:p w:rsidR="005E7399" w:rsidRPr="005E7399" w:rsidRDefault="005E7399" w:rsidP="00C85EE1">
      <w:pPr>
        <w:widowControl/>
        <w:shd w:val="clear" w:color="auto" w:fill="FFFFFF"/>
        <w:spacing w:line="500" w:lineRule="exact"/>
        <w:ind w:firstLineChars="200" w:firstLine="560"/>
        <w:textAlignment w:val="baseline"/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  <w:t>另外要提醒大家，</w:t>
      </w:r>
      <w:r w:rsidRPr="005E7399"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  <w:t xml:space="preserve">PTSD </w:t>
      </w:r>
      <w:r w:rsidRPr="005E7399"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  <w:t>個案容易</w:t>
      </w:r>
      <w:r w:rsidRPr="00C85EE1">
        <w:rPr>
          <w:rFonts w:ascii="inherit" w:eastAsia="新細明體" w:hAnsi="inherit" w:cs="Arial"/>
          <w:b/>
          <w:bCs/>
          <w:color w:val="2E74B5" w:themeColor="accent1" w:themeShade="BF"/>
          <w:kern w:val="0"/>
          <w:sz w:val="28"/>
          <w:szCs w:val="28"/>
          <w:bdr w:val="none" w:sz="0" w:space="0" w:color="auto" w:frame="1"/>
        </w:rPr>
        <w:t>否認</w:t>
      </w:r>
      <w:r w:rsidRPr="005E7399"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  <w:t>與</w:t>
      </w:r>
      <w:r w:rsidRPr="00C85EE1">
        <w:rPr>
          <w:rFonts w:ascii="inherit" w:eastAsia="新細明體" w:hAnsi="inherit" w:cs="Arial"/>
          <w:b/>
          <w:bCs/>
          <w:color w:val="2E74B5" w:themeColor="accent1" w:themeShade="BF"/>
          <w:kern w:val="0"/>
          <w:sz w:val="28"/>
          <w:szCs w:val="28"/>
          <w:bdr w:val="none" w:sz="0" w:space="0" w:color="auto" w:frame="1"/>
        </w:rPr>
        <w:t>害怕面對創傷經驗</w:t>
      </w:r>
      <w:r w:rsidRPr="005E7399"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  <w:t>，導致</w:t>
      </w:r>
      <w:r w:rsidRPr="00C85EE1">
        <w:rPr>
          <w:rFonts w:ascii="inherit" w:eastAsia="新細明體" w:hAnsi="inherit" w:cs="Arial"/>
          <w:b/>
          <w:bCs/>
          <w:color w:val="2E74B5" w:themeColor="accent1" w:themeShade="BF"/>
          <w:kern w:val="0"/>
          <w:sz w:val="28"/>
          <w:szCs w:val="28"/>
          <w:bdr w:val="none" w:sz="0" w:space="0" w:color="auto" w:frame="1"/>
        </w:rPr>
        <w:t>不知或不願就醫</w:t>
      </w:r>
      <w:r w:rsidRPr="005E7399"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  <w:t>，</w:t>
      </w:r>
      <w:r w:rsidRPr="00C85EE1">
        <w:rPr>
          <w:rFonts w:ascii="inherit" w:eastAsia="新細明體" w:hAnsi="inherit" w:cs="Arial"/>
          <w:b/>
          <w:bCs/>
          <w:color w:val="2E74B5" w:themeColor="accent1" w:themeShade="BF"/>
          <w:kern w:val="0"/>
          <w:sz w:val="28"/>
          <w:szCs w:val="28"/>
          <w:bdr w:val="none" w:sz="0" w:space="0" w:color="auto" w:frame="1"/>
        </w:rPr>
        <w:t>導致病症惡化</w:t>
      </w:r>
      <w:r w:rsidRPr="005E7399"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  <w:t>。如果你是</w:t>
      </w:r>
      <w:r w:rsidRPr="005E7399"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  <w:t xml:space="preserve"> PTSD </w:t>
      </w:r>
      <w:r w:rsidRPr="005E7399"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  <w:t>個案的家屬，當家人因為症狀，導致無法正常生活或工作時，可以</w:t>
      </w:r>
      <w:r w:rsidRPr="00C85EE1">
        <w:rPr>
          <w:rFonts w:ascii="inherit" w:eastAsia="新細明體" w:hAnsi="inherit" w:cs="Arial"/>
          <w:b/>
          <w:bCs/>
          <w:color w:val="2E74B5" w:themeColor="accent1" w:themeShade="BF"/>
          <w:kern w:val="0"/>
          <w:sz w:val="28"/>
          <w:szCs w:val="28"/>
          <w:bdr w:val="none" w:sz="0" w:space="0" w:color="auto" w:frame="1"/>
        </w:rPr>
        <w:t>陪著他尋求心理專業人員協助</w:t>
      </w:r>
      <w:r w:rsidRPr="005E7399"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  <w:t>。如果症狀持續惡化，出現負面情緒與自我傷害的想法，則需要陪伴個案尋求精神科醫師診斷。另外，叮囑患者服藥、規律就診也都能夠有所幫助。</w:t>
      </w:r>
    </w:p>
    <w:p w:rsidR="005E7399" w:rsidRPr="005E7399" w:rsidRDefault="005E7399" w:rsidP="00C85EE1">
      <w:pPr>
        <w:widowControl/>
        <w:shd w:val="clear" w:color="auto" w:fill="FFFFFF"/>
        <w:spacing w:after="360" w:line="500" w:lineRule="exact"/>
        <w:ind w:firstLineChars="200" w:firstLine="560"/>
        <w:textAlignment w:val="baseline"/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  <w:t> </w:t>
      </w:r>
    </w:p>
    <w:p w:rsidR="005E7399" w:rsidRPr="005E7399" w:rsidRDefault="005E7399" w:rsidP="00C85EE1">
      <w:pPr>
        <w:widowControl/>
        <w:shd w:val="clear" w:color="auto" w:fill="FFFFFF"/>
        <w:spacing w:before="240" w:after="240" w:line="500" w:lineRule="exact"/>
        <w:ind w:firstLineChars="200" w:firstLine="561"/>
        <w:textAlignment w:val="baseline"/>
        <w:outlineLvl w:val="2"/>
        <w:rPr>
          <w:rFonts w:ascii="Arial" w:eastAsia="新細明體" w:hAnsi="Arial" w:cs="Arial"/>
          <w:b/>
          <w:bCs/>
          <w:color w:val="FF6699"/>
          <w:kern w:val="0"/>
          <w:sz w:val="28"/>
          <w:szCs w:val="28"/>
        </w:rPr>
      </w:pPr>
      <w:r w:rsidRPr="005E7399">
        <w:rPr>
          <w:rFonts w:ascii="Arial" w:eastAsia="新細明體" w:hAnsi="Arial" w:cs="Arial"/>
          <w:b/>
          <w:bCs/>
          <w:color w:val="FF6699"/>
          <w:kern w:val="0"/>
          <w:sz w:val="28"/>
          <w:szCs w:val="28"/>
        </w:rPr>
        <w:t>媒體自律，減少過度報導社會重大創傷事件</w:t>
      </w:r>
    </w:p>
    <w:p w:rsidR="005E7399" w:rsidRPr="005E7399" w:rsidRDefault="005E7399" w:rsidP="00C85EE1">
      <w:pPr>
        <w:widowControl/>
        <w:shd w:val="clear" w:color="auto" w:fill="FFFFFF"/>
        <w:spacing w:line="500" w:lineRule="exact"/>
        <w:ind w:firstLineChars="200" w:firstLine="561"/>
        <w:textAlignment w:val="baseline"/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</w:pPr>
      <w:r w:rsidRPr="00C85EE1">
        <w:rPr>
          <w:rFonts w:ascii="inherit" w:eastAsia="新細明體" w:hAnsi="inherit" w:cs="Arial"/>
          <w:b/>
          <w:bCs/>
          <w:color w:val="2E74B5" w:themeColor="accent1" w:themeShade="BF"/>
          <w:kern w:val="0"/>
          <w:sz w:val="28"/>
          <w:szCs w:val="28"/>
          <w:bdr w:val="none" w:sz="0" w:space="0" w:color="auto" w:frame="1"/>
        </w:rPr>
        <w:t>媒體的自律</w:t>
      </w:r>
      <w:r w:rsidRPr="005E7399"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  <w:t>，也是一個重點。社會新聞上的意外、強暴、綁架、兇殺或暴力攻擊事件，其實也屬於創傷事件，可能增加民眾發展成</w:t>
      </w:r>
      <w:r w:rsidRPr="005E7399"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  <w:t xml:space="preserve"> PTSD </w:t>
      </w:r>
      <w:r w:rsidRPr="005E7399"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  <w:t>的風險。如果媒體可以不要刻意強調、渲染恐懼，對整體社會來說，也是另一個預防</w:t>
      </w:r>
      <w:r w:rsidRPr="005E7399"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  <w:t xml:space="preserve"> PTSD </w:t>
      </w:r>
      <w:r w:rsidRPr="005E7399"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  <w:t>的重要努力方向。</w:t>
      </w:r>
    </w:p>
    <w:p w:rsidR="005E7399" w:rsidRPr="005E7399" w:rsidRDefault="005E7399" w:rsidP="00C85EE1">
      <w:pPr>
        <w:widowControl/>
        <w:shd w:val="clear" w:color="auto" w:fill="FFFFFF"/>
        <w:spacing w:line="500" w:lineRule="exact"/>
        <w:ind w:firstLineChars="200" w:firstLine="560"/>
        <w:textAlignment w:val="baseline"/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  <w:t>在政府的層面，衛福部也努力在推動</w:t>
      </w:r>
      <w:r w:rsidRPr="00C85EE1">
        <w:rPr>
          <w:rFonts w:ascii="inherit" w:eastAsia="新細明體" w:hAnsi="inherit" w:cs="Arial"/>
          <w:b/>
          <w:bCs/>
          <w:color w:val="2E74B5" w:themeColor="accent1" w:themeShade="BF"/>
          <w:kern w:val="0"/>
          <w:sz w:val="28"/>
          <w:szCs w:val="28"/>
          <w:bdr w:val="none" w:sz="0" w:space="0" w:color="auto" w:frame="1"/>
        </w:rPr>
        <w:t>社會安全網</w:t>
      </w:r>
      <w:r w:rsidRPr="005E7399"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  <w:t>的計畫，希望能扶持社會中的每個個體，在遭遇危機時，能夠有能力與資源來抵抗並面對問題。</w:t>
      </w:r>
    </w:p>
    <w:p w:rsidR="005E7399" w:rsidRPr="005E7399" w:rsidRDefault="005E7399" w:rsidP="00C85EE1">
      <w:pPr>
        <w:widowControl/>
        <w:shd w:val="clear" w:color="auto" w:fill="FFFFFF"/>
        <w:spacing w:after="360" w:line="500" w:lineRule="exact"/>
        <w:ind w:firstLineChars="200" w:firstLine="560"/>
        <w:textAlignment w:val="baseline"/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  <w:t>創傷後壓力症候群和我們的距離其實不遠，在現代社會的高度壓力下，加上許多未知天災人禍，每個人都可能成為</w:t>
      </w:r>
      <w:r w:rsidRPr="005E7399"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  <w:t xml:space="preserve"> PTSD </w:t>
      </w:r>
      <w:r w:rsidRPr="005E7399"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  <w:t>的受害者。希望這篇文章，能夠讓你更加了解</w:t>
      </w:r>
      <w:r w:rsidRPr="005E7399"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  <w:t>PTSD</w:t>
      </w:r>
      <w:r w:rsidRPr="005E7399"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  <w:t>，在日常生活中就做到有效預防，在遇到重大創傷時也能自我覺察，更重要的，是關心你身邊親友的心理健康。別忘了，真正的健康，是要生理、心理、社會的完整健康，而這需要我們所有人共同努力。</w:t>
      </w:r>
    </w:p>
    <w:p w:rsidR="005E7399" w:rsidRPr="005E7399" w:rsidRDefault="005E7399" w:rsidP="00C85EE1">
      <w:pPr>
        <w:widowControl/>
        <w:shd w:val="clear" w:color="auto" w:fill="FFFFFF"/>
        <w:spacing w:line="500" w:lineRule="exact"/>
        <w:ind w:firstLineChars="200" w:firstLine="560"/>
        <w:textAlignment w:val="baseline"/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  <w:t>如果這篇文章對你有幫助，希望你分享給身邊的親友們，也歡迎你加入我們的</w:t>
      </w:r>
      <w:hyperlink r:id="rId12" w:history="1">
        <w:r w:rsidRPr="00C85EE1">
          <w:rPr>
            <w:rFonts w:ascii="inherit" w:eastAsia="新細明體" w:hAnsi="inherit" w:cs="Arial"/>
            <w:color w:val="2E74B5" w:themeColor="accent1" w:themeShade="BF"/>
            <w:kern w:val="0"/>
            <w:sz w:val="28"/>
            <w:szCs w:val="28"/>
            <w:u w:val="single"/>
            <w:bdr w:val="none" w:sz="0" w:space="0" w:color="auto" w:frame="1"/>
          </w:rPr>
          <w:t>訂閱計劃</w:t>
        </w:r>
      </w:hyperlink>
      <w:r w:rsidRPr="005E7399"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  <w:t>，讓我們一起用正確知識，來正確面對疾病與壓力，幫助更多人喔！</w:t>
      </w:r>
    </w:p>
    <w:p w:rsidR="005E7399" w:rsidRPr="005E7399" w:rsidRDefault="005E7399" w:rsidP="00C85EE1">
      <w:pPr>
        <w:widowControl/>
        <w:shd w:val="clear" w:color="auto" w:fill="FFFFFF"/>
        <w:spacing w:after="360" w:line="500" w:lineRule="exact"/>
        <w:ind w:firstLineChars="200" w:firstLine="560"/>
        <w:textAlignment w:val="baseline"/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</w:pPr>
      <w:r w:rsidRPr="005E7399"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  <w:t>（本文特別感謝精神科醫師協助審訂，若同業醫療人員有衛教需求，歡迎來信</w:t>
      </w:r>
      <w:r w:rsidRPr="005E7399"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  <w:t xml:space="preserve"> info@medpartner.club</w:t>
      </w:r>
      <w:r w:rsidRPr="005E7399">
        <w:rPr>
          <w:rFonts w:ascii="inherit" w:eastAsia="新細明體" w:hAnsi="inherit" w:cs="Arial"/>
          <w:color w:val="2E74B5" w:themeColor="accent1" w:themeShade="BF"/>
          <w:kern w:val="0"/>
          <w:sz w:val="28"/>
          <w:szCs w:val="28"/>
        </w:rPr>
        <w:t>信箱，索取相關圖片。編輯百密一疏，若有疏忽或遺漏之處，懇請同業先進不吝來信指導。）</w:t>
      </w:r>
    </w:p>
    <w:p w:rsidR="005E7399" w:rsidRPr="005E7399" w:rsidRDefault="005E7399" w:rsidP="005E7399">
      <w:pPr>
        <w:widowControl/>
        <w:shd w:val="clear" w:color="auto" w:fill="FFFFFF"/>
        <w:spacing w:after="360"/>
        <w:textAlignment w:val="baseline"/>
        <w:rPr>
          <w:rFonts w:ascii="inherit" w:eastAsia="新細明體" w:hAnsi="inherit" w:cs="Arial"/>
          <w:color w:val="404040"/>
          <w:kern w:val="0"/>
          <w:szCs w:val="24"/>
        </w:rPr>
      </w:pPr>
      <w:r w:rsidRPr="005E7399">
        <w:rPr>
          <w:rFonts w:ascii="inherit" w:eastAsia="新細明體" w:hAnsi="inherit" w:cs="Arial"/>
          <w:color w:val="404040"/>
          <w:kern w:val="0"/>
          <w:szCs w:val="24"/>
        </w:rPr>
        <w:t> </w:t>
      </w:r>
    </w:p>
    <w:p w:rsidR="005E7399" w:rsidRPr="005E7399" w:rsidRDefault="005E7399" w:rsidP="005E7399">
      <w:pPr>
        <w:widowControl/>
        <w:shd w:val="clear" w:color="auto" w:fill="FFFFFF"/>
        <w:textAlignment w:val="baseline"/>
        <w:outlineLvl w:val="2"/>
        <w:rPr>
          <w:rFonts w:ascii="Arial" w:eastAsia="新細明體" w:hAnsi="Arial" w:cs="Arial"/>
          <w:b/>
          <w:bCs/>
          <w:color w:val="404040"/>
          <w:kern w:val="0"/>
          <w:sz w:val="20"/>
          <w:szCs w:val="20"/>
        </w:rPr>
      </w:pPr>
      <w:r w:rsidRPr="00C85EE1">
        <w:rPr>
          <w:rFonts w:ascii="inherit" w:eastAsia="新細明體" w:hAnsi="inherit" w:cs="Arial"/>
          <w:b/>
          <w:bCs/>
          <w:color w:val="404040"/>
          <w:kern w:val="0"/>
          <w:sz w:val="20"/>
          <w:szCs w:val="20"/>
          <w:bdr w:val="none" w:sz="0" w:space="0" w:color="auto" w:frame="1"/>
        </w:rPr>
        <w:t>引用文獻列表</w:t>
      </w:r>
    </w:p>
    <w:p w:rsidR="005E7399" w:rsidRPr="005E7399" w:rsidRDefault="005E7399" w:rsidP="005E7399">
      <w:pPr>
        <w:widowControl/>
        <w:numPr>
          <w:ilvl w:val="0"/>
          <w:numId w:val="6"/>
        </w:numPr>
        <w:shd w:val="clear" w:color="auto" w:fill="FFFFFF"/>
        <w:textAlignment w:val="baseline"/>
        <w:rPr>
          <w:rFonts w:ascii="inherit" w:eastAsia="新細明體" w:hAnsi="inherit" w:cs="Arial"/>
          <w:color w:val="404040"/>
          <w:kern w:val="0"/>
          <w:sz w:val="20"/>
          <w:szCs w:val="20"/>
        </w:rPr>
      </w:pPr>
      <w:r w:rsidRPr="005E7399">
        <w:rPr>
          <w:rFonts w:ascii="inherit" w:eastAsia="新細明體" w:hAnsi="inherit" w:cs="Arial"/>
          <w:color w:val="404040"/>
          <w:kern w:val="0"/>
          <w:sz w:val="20"/>
          <w:szCs w:val="20"/>
        </w:rPr>
        <w:t>衛生福利部</w:t>
      </w:r>
      <w:r w:rsidRPr="005E7399">
        <w:rPr>
          <w:rFonts w:ascii="inherit" w:eastAsia="新細明體" w:hAnsi="inherit" w:cs="Arial"/>
          <w:color w:val="404040"/>
          <w:kern w:val="0"/>
          <w:sz w:val="20"/>
          <w:szCs w:val="20"/>
        </w:rPr>
        <w:t xml:space="preserve"> </w:t>
      </w:r>
      <w:r w:rsidRPr="005E7399">
        <w:rPr>
          <w:rFonts w:ascii="inherit" w:eastAsia="新細明體" w:hAnsi="inherit" w:cs="Arial"/>
          <w:color w:val="404040"/>
          <w:kern w:val="0"/>
          <w:sz w:val="20"/>
          <w:szCs w:val="20"/>
        </w:rPr>
        <w:t>心理衛生專輯（</w:t>
      </w:r>
      <w:r w:rsidRPr="005E7399">
        <w:rPr>
          <w:rFonts w:ascii="inherit" w:eastAsia="新細明體" w:hAnsi="inherit" w:cs="Arial"/>
          <w:color w:val="404040"/>
          <w:kern w:val="0"/>
          <w:sz w:val="20"/>
          <w:szCs w:val="20"/>
        </w:rPr>
        <w:t>18</w:t>
      </w:r>
      <w:r w:rsidRPr="005E7399">
        <w:rPr>
          <w:rFonts w:ascii="inherit" w:eastAsia="新細明體" w:hAnsi="inherit" w:cs="Arial"/>
          <w:color w:val="404040"/>
          <w:kern w:val="0"/>
          <w:sz w:val="20"/>
          <w:szCs w:val="20"/>
        </w:rPr>
        <w:t>）創傷</w:t>
      </w:r>
      <w:r w:rsidRPr="005E7399">
        <w:rPr>
          <w:rFonts w:ascii="inherit" w:eastAsia="新細明體" w:hAnsi="inherit" w:cs="Arial"/>
          <w:color w:val="404040"/>
          <w:kern w:val="0"/>
          <w:sz w:val="20"/>
          <w:szCs w:val="20"/>
        </w:rPr>
        <w:t>/</w:t>
      </w:r>
      <w:r w:rsidRPr="005E7399">
        <w:rPr>
          <w:rFonts w:ascii="inherit" w:eastAsia="新細明體" w:hAnsi="inherit" w:cs="Arial"/>
          <w:color w:val="404040"/>
          <w:kern w:val="0"/>
          <w:sz w:val="20"/>
          <w:szCs w:val="20"/>
        </w:rPr>
        <w:t>壓力與精神健康</w:t>
      </w:r>
    </w:p>
    <w:p w:rsidR="005E7399" w:rsidRPr="005E7399" w:rsidRDefault="005E7399" w:rsidP="005E7399">
      <w:pPr>
        <w:widowControl/>
        <w:numPr>
          <w:ilvl w:val="0"/>
          <w:numId w:val="6"/>
        </w:numPr>
        <w:shd w:val="clear" w:color="auto" w:fill="FFFFFF"/>
        <w:textAlignment w:val="baseline"/>
        <w:rPr>
          <w:rFonts w:ascii="inherit" w:eastAsia="新細明體" w:hAnsi="inherit" w:cs="Arial"/>
          <w:color w:val="404040"/>
          <w:kern w:val="0"/>
          <w:sz w:val="20"/>
          <w:szCs w:val="20"/>
        </w:rPr>
      </w:pPr>
      <w:r w:rsidRPr="005E7399">
        <w:rPr>
          <w:rFonts w:ascii="inherit" w:eastAsia="新細明體" w:hAnsi="inherit" w:cs="Arial"/>
          <w:color w:val="404040"/>
          <w:kern w:val="0"/>
          <w:sz w:val="20"/>
          <w:szCs w:val="20"/>
        </w:rPr>
        <w:lastRenderedPageBreak/>
        <w:t>周煌智</w:t>
      </w:r>
      <w:r w:rsidRPr="005E7399">
        <w:rPr>
          <w:rFonts w:ascii="inherit" w:eastAsia="新細明體" w:hAnsi="inherit" w:cs="Arial"/>
          <w:color w:val="404040"/>
          <w:kern w:val="0"/>
          <w:sz w:val="20"/>
          <w:szCs w:val="20"/>
        </w:rPr>
        <w:t xml:space="preserve">, </w:t>
      </w:r>
      <w:r w:rsidRPr="005E7399">
        <w:rPr>
          <w:rFonts w:ascii="inherit" w:eastAsia="新細明體" w:hAnsi="inherit" w:cs="Arial"/>
          <w:color w:val="404040"/>
          <w:kern w:val="0"/>
          <w:sz w:val="20"/>
          <w:szCs w:val="20"/>
        </w:rPr>
        <w:t>蔡冠逸</w:t>
      </w:r>
      <w:r w:rsidRPr="005E7399">
        <w:rPr>
          <w:rFonts w:ascii="inherit" w:eastAsia="新細明體" w:hAnsi="inherit" w:cs="Arial"/>
          <w:color w:val="404040"/>
          <w:kern w:val="0"/>
          <w:sz w:val="20"/>
          <w:szCs w:val="20"/>
        </w:rPr>
        <w:t xml:space="preserve">, </w:t>
      </w:r>
      <w:r w:rsidRPr="005E7399">
        <w:rPr>
          <w:rFonts w:ascii="inherit" w:eastAsia="新細明體" w:hAnsi="inherit" w:cs="Arial"/>
          <w:color w:val="404040"/>
          <w:kern w:val="0"/>
          <w:sz w:val="20"/>
          <w:szCs w:val="20"/>
        </w:rPr>
        <w:t>吳泓機</w:t>
      </w:r>
      <w:r w:rsidRPr="005E7399">
        <w:rPr>
          <w:rFonts w:ascii="inherit" w:eastAsia="新細明體" w:hAnsi="inherit" w:cs="Arial"/>
          <w:color w:val="404040"/>
          <w:kern w:val="0"/>
          <w:sz w:val="20"/>
          <w:szCs w:val="20"/>
        </w:rPr>
        <w:t xml:space="preserve">, </w:t>
      </w:r>
      <w:r w:rsidRPr="005E7399">
        <w:rPr>
          <w:rFonts w:ascii="inherit" w:eastAsia="新細明體" w:hAnsi="inherit" w:cs="Arial"/>
          <w:color w:val="404040"/>
          <w:kern w:val="0"/>
          <w:sz w:val="20"/>
          <w:szCs w:val="20"/>
        </w:rPr>
        <w:t>蘇東平</w:t>
      </w:r>
      <w:r w:rsidRPr="005E7399">
        <w:rPr>
          <w:rFonts w:ascii="inherit" w:eastAsia="新細明體" w:hAnsi="inherit" w:cs="Arial"/>
          <w:color w:val="404040"/>
          <w:kern w:val="0"/>
          <w:sz w:val="20"/>
          <w:szCs w:val="20"/>
        </w:rPr>
        <w:t xml:space="preserve">, &amp; </w:t>
      </w:r>
      <w:r w:rsidRPr="005E7399">
        <w:rPr>
          <w:rFonts w:ascii="inherit" w:eastAsia="新細明體" w:hAnsi="inherit" w:cs="Arial"/>
          <w:color w:val="404040"/>
          <w:kern w:val="0"/>
          <w:sz w:val="20"/>
          <w:szCs w:val="20"/>
        </w:rPr>
        <w:t>周碧瑟</w:t>
      </w:r>
      <w:r w:rsidRPr="005E7399">
        <w:rPr>
          <w:rFonts w:ascii="inherit" w:eastAsia="新細明體" w:hAnsi="inherit" w:cs="Arial"/>
          <w:color w:val="404040"/>
          <w:kern w:val="0"/>
          <w:sz w:val="20"/>
          <w:szCs w:val="20"/>
        </w:rPr>
        <w:t xml:space="preserve">. </w:t>
      </w:r>
      <w:r w:rsidRPr="005E7399">
        <w:rPr>
          <w:rFonts w:ascii="inherit" w:eastAsia="新細明體" w:hAnsi="inherit" w:cs="Arial"/>
          <w:color w:val="404040"/>
          <w:kern w:val="0"/>
          <w:sz w:val="20"/>
          <w:szCs w:val="20"/>
        </w:rPr>
        <w:t>（</w:t>
      </w:r>
      <w:r w:rsidRPr="005E7399">
        <w:rPr>
          <w:rFonts w:ascii="inherit" w:eastAsia="新細明體" w:hAnsi="inherit" w:cs="Arial"/>
          <w:color w:val="404040"/>
          <w:kern w:val="0"/>
          <w:sz w:val="20"/>
          <w:szCs w:val="20"/>
        </w:rPr>
        <w:t>2006</w:t>
      </w:r>
      <w:r w:rsidRPr="005E7399">
        <w:rPr>
          <w:rFonts w:ascii="inherit" w:eastAsia="新細明體" w:hAnsi="inherit" w:cs="Arial"/>
          <w:color w:val="404040"/>
          <w:kern w:val="0"/>
          <w:sz w:val="20"/>
          <w:szCs w:val="20"/>
        </w:rPr>
        <w:t>）</w:t>
      </w:r>
      <w:r w:rsidRPr="005E7399">
        <w:rPr>
          <w:rFonts w:ascii="inherit" w:eastAsia="新細明體" w:hAnsi="inherit" w:cs="Arial"/>
          <w:color w:val="404040"/>
          <w:kern w:val="0"/>
          <w:sz w:val="20"/>
          <w:szCs w:val="20"/>
        </w:rPr>
        <w:t xml:space="preserve">. </w:t>
      </w:r>
      <w:r w:rsidRPr="005E7399">
        <w:rPr>
          <w:rFonts w:ascii="inherit" w:eastAsia="新細明體" w:hAnsi="inherit" w:cs="Arial"/>
          <w:color w:val="404040"/>
          <w:kern w:val="0"/>
          <w:sz w:val="20"/>
          <w:szCs w:val="20"/>
        </w:rPr>
        <w:t>災難與創傷後壓力症候群（</w:t>
      </w:r>
      <w:r w:rsidRPr="005E7399">
        <w:rPr>
          <w:rFonts w:ascii="inherit" w:eastAsia="新細明體" w:hAnsi="inherit" w:cs="Arial"/>
          <w:color w:val="404040"/>
          <w:kern w:val="0"/>
          <w:sz w:val="20"/>
          <w:szCs w:val="20"/>
        </w:rPr>
        <w:t>PTSD</w:t>
      </w:r>
      <w:r w:rsidRPr="005E7399">
        <w:rPr>
          <w:rFonts w:ascii="inherit" w:eastAsia="新細明體" w:hAnsi="inherit" w:cs="Arial"/>
          <w:color w:val="404040"/>
          <w:kern w:val="0"/>
          <w:sz w:val="20"/>
          <w:szCs w:val="20"/>
        </w:rPr>
        <w:t>）候群</w:t>
      </w:r>
      <w:r w:rsidRPr="005E7399">
        <w:rPr>
          <w:rFonts w:ascii="inherit" w:eastAsia="新細明體" w:hAnsi="inherit" w:cs="Arial"/>
          <w:color w:val="404040"/>
          <w:kern w:val="0"/>
          <w:sz w:val="20"/>
          <w:szCs w:val="20"/>
        </w:rPr>
        <w:t xml:space="preserve">. </w:t>
      </w:r>
      <w:r w:rsidRPr="005E7399">
        <w:rPr>
          <w:rFonts w:ascii="inherit" w:eastAsia="新細明體" w:hAnsi="inherit" w:cs="Arial"/>
          <w:color w:val="404040"/>
          <w:kern w:val="0"/>
          <w:sz w:val="20"/>
          <w:szCs w:val="20"/>
        </w:rPr>
        <w:t>臺灣精神醫學</w:t>
      </w:r>
      <w:r w:rsidRPr="005E7399">
        <w:rPr>
          <w:rFonts w:ascii="inherit" w:eastAsia="新細明體" w:hAnsi="inherit" w:cs="Arial"/>
          <w:color w:val="404040"/>
          <w:kern w:val="0"/>
          <w:sz w:val="20"/>
          <w:szCs w:val="20"/>
        </w:rPr>
        <w:t>, 20</w:t>
      </w:r>
      <w:r w:rsidRPr="005E7399">
        <w:rPr>
          <w:rFonts w:ascii="inherit" w:eastAsia="新細明體" w:hAnsi="inherit" w:cs="Arial"/>
          <w:color w:val="404040"/>
          <w:kern w:val="0"/>
          <w:sz w:val="20"/>
          <w:szCs w:val="20"/>
        </w:rPr>
        <w:t>（</w:t>
      </w:r>
      <w:r w:rsidRPr="005E7399">
        <w:rPr>
          <w:rFonts w:ascii="inherit" w:eastAsia="新細明體" w:hAnsi="inherit" w:cs="Arial"/>
          <w:color w:val="404040"/>
          <w:kern w:val="0"/>
          <w:sz w:val="20"/>
          <w:szCs w:val="20"/>
        </w:rPr>
        <w:t>2</w:t>
      </w:r>
      <w:r w:rsidRPr="005E7399">
        <w:rPr>
          <w:rFonts w:ascii="inherit" w:eastAsia="新細明體" w:hAnsi="inherit" w:cs="Arial"/>
          <w:color w:val="404040"/>
          <w:kern w:val="0"/>
          <w:sz w:val="20"/>
          <w:szCs w:val="20"/>
        </w:rPr>
        <w:t>）</w:t>
      </w:r>
      <w:r w:rsidRPr="005E7399">
        <w:rPr>
          <w:rFonts w:ascii="inherit" w:eastAsia="新細明體" w:hAnsi="inherit" w:cs="Arial"/>
          <w:color w:val="404040"/>
          <w:kern w:val="0"/>
          <w:sz w:val="20"/>
          <w:szCs w:val="20"/>
        </w:rPr>
        <w:t>, 85-103.</w:t>
      </w:r>
    </w:p>
    <w:p w:rsidR="005E7399" w:rsidRPr="005E7399" w:rsidRDefault="005E7399" w:rsidP="005E7399">
      <w:pPr>
        <w:widowControl/>
        <w:numPr>
          <w:ilvl w:val="0"/>
          <w:numId w:val="6"/>
        </w:numPr>
        <w:shd w:val="clear" w:color="auto" w:fill="FFFFFF"/>
        <w:textAlignment w:val="baseline"/>
        <w:rPr>
          <w:rFonts w:ascii="inherit" w:eastAsia="新細明體" w:hAnsi="inherit" w:cs="Arial"/>
          <w:color w:val="404040"/>
          <w:kern w:val="0"/>
          <w:sz w:val="20"/>
          <w:szCs w:val="20"/>
        </w:rPr>
      </w:pPr>
      <w:r w:rsidRPr="005E7399">
        <w:rPr>
          <w:rFonts w:ascii="inherit" w:eastAsia="新細明體" w:hAnsi="inherit" w:cs="Arial"/>
          <w:color w:val="404040"/>
          <w:kern w:val="0"/>
          <w:sz w:val="20"/>
          <w:szCs w:val="20"/>
        </w:rPr>
        <w:t>林口長庚醫院精神科</w:t>
      </w:r>
      <w:r w:rsidRPr="005E7399">
        <w:rPr>
          <w:rFonts w:ascii="inherit" w:eastAsia="新細明體" w:hAnsi="inherit" w:cs="Arial"/>
          <w:color w:val="404040"/>
          <w:kern w:val="0"/>
          <w:sz w:val="20"/>
          <w:szCs w:val="20"/>
        </w:rPr>
        <w:t xml:space="preserve"> </w:t>
      </w:r>
      <w:r w:rsidRPr="005E7399">
        <w:rPr>
          <w:rFonts w:ascii="inherit" w:eastAsia="新細明體" w:hAnsi="inherit" w:cs="Arial"/>
          <w:color w:val="404040"/>
          <w:kern w:val="0"/>
          <w:sz w:val="20"/>
          <w:szCs w:val="20"/>
        </w:rPr>
        <w:t>蕭美君醫師</w:t>
      </w:r>
      <w:r w:rsidRPr="005E7399">
        <w:rPr>
          <w:rFonts w:ascii="inherit" w:eastAsia="新細明體" w:hAnsi="inherit" w:cs="Arial"/>
          <w:color w:val="404040"/>
          <w:kern w:val="0"/>
          <w:sz w:val="20"/>
          <w:szCs w:val="20"/>
        </w:rPr>
        <w:t xml:space="preserve"> </w:t>
      </w:r>
      <w:r w:rsidRPr="005E7399">
        <w:rPr>
          <w:rFonts w:ascii="inherit" w:eastAsia="新細明體" w:hAnsi="inherit" w:cs="Arial"/>
          <w:color w:val="404040"/>
          <w:kern w:val="0"/>
          <w:sz w:val="20"/>
          <w:szCs w:val="20"/>
        </w:rPr>
        <w:t>創傷後壓力疾患</w:t>
      </w:r>
    </w:p>
    <w:p w:rsidR="005E7399" w:rsidRPr="005E7399" w:rsidRDefault="005E7399" w:rsidP="005E7399">
      <w:pPr>
        <w:widowControl/>
        <w:numPr>
          <w:ilvl w:val="0"/>
          <w:numId w:val="6"/>
        </w:numPr>
        <w:shd w:val="clear" w:color="auto" w:fill="FFFFFF"/>
        <w:textAlignment w:val="baseline"/>
        <w:rPr>
          <w:rFonts w:ascii="inherit" w:eastAsia="新細明體" w:hAnsi="inherit" w:cs="Arial"/>
          <w:color w:val="404040"/>
          <w:kern w:val="0"/>
          <w:sz w:val="20"/>
          <w:szCs w:val="20"/>
        </w:rPr>
      </w:pPr>
      <w:r w:rsidRPr="005E7399">
        <w:rPr>
          <w:rFonts w:ascii="inherit" w:eastAsia="新細明體" w:hAnsi="inherit" w:cs="Arial"/>
          <w:color w:val="404040"/>
          <w:kern w:val="0"/>
          <w:sz w:val="20"/>
          <w:szCs w:val="20"/>
        </w:rPr>
        <w:t>NIMH Post-Traumatic Stress Disorder</w:t>
      </w:r>
    </w:p>
    <w:p w:rsidR="005E7399" w:rsidRPr="005E7399" w:rsidRDefault="005E7399" w:rsidP="005E7399">
      <w:pPr>
        <w:widowControl/>
        <w:numPr>
          <w:ilvl w:val="0"/>
          <w:numId w:val="6"/>
        </w:numPr>
        <w:shd w:val="clear" w:color="auto" w:fill="FFFFFF"/>
        <w:textAlignment w:val="baseline"/>
        <w:rPr>
          <w:rFonts w:ascii="inherit" w:eastAsia="新細明體" w:hAnsi="inherit" w:cs="Arial"/>
          <w:color w:val="404040"/>
          <w:kern w:val="0"/>
          <w:sz w:val="20"/>
          <w:szCs w:val="20"/>
        </w:rPr>
      </w:pPr>
      <w:r w:rsidRPr="005E7399">
        <w:rPr>
          <w:rFonts w:ascii="inherit" w:eastAsia="新細明體" w:hAnsi="inherit" w:cs="Arial"/>
          <w:color w:val="404040"/>
          <w:kern w:val="0"/>
          <w:sz w:val="20"/>
          <w:szCs w:val="20"/>
        </w:rPr>
        <w:t xml:space="preserve">Mayo Clinic Post-traumatic stress disorder </w:t>
      </w:r>
      <w:r w:rsidRPr="005E7399">
        <w:rPr>
          <w:rFonts w:ascii="inherit" w:eastAsia="新細明體" w:hAnsi="inherit" w:cs="Arial"/>
          <w:color w:val="404040"/>
          <w:kern w:val="0"/>
          <w:sz w:val="20"/>
          <w:szCs w:val="20"/>
        </w:rPr>
        <w:t>（</w:t>
      </w:r>
      <w:r w:rsidRPr="005E7399">
        <w:rPr>
          <w:rFonts w:ascii="inherit" w:eastAsia="新細明體" w:hAnsi="inherit" w:cs="Arial"/>
          <w:color w:val="404040"/>
          <w:kern w:val="0"/>
          <w:sz w:val="20"/>
          <w:szCs w:val="20"/>
        </w:rPr>
        <w:t>PTSD</w:t>
      </w:r>
      <w:r w:rsidRPr="005E7399">
        <w:rPr>
          <w:rFonts w:ascii="inherit" w:eastAsia="新細明體" w:hAnsi="inherit" w:cs="Arial"/>
          <w:color w:val="404040"/>
          <w:kern w:val="0"/>
          <w:sz w:val="20"/>
          <w:szCs w:val="20"/>
        </w:rPr>
        <w:t>）</w:t>
      </w:r>
    </w:p>
    <w:bookmarkEnd w:id="0"/>
    <w:p w:rsidR="000C7B96" w:rsidRPr="005E7399" w:rsidRDefault="000C7B96"/>
    <w:sectPr w:rsidR="000C7B96" w:rsidRPr="005E7399" w:rsidSect="000708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F016F"/>
    <w:multiLevelType w:val="multilevel"/>
    <w:tmpl w:val="69CC2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D4EEE"/>
    <w:multiLevelType w:val="multilevel"/>
    <w:tmpl w:val="7E1E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D8381A"/>
    <w:multiLevelType w:val="multilevel"/>
    <w:tmpl w:val="0590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2B2EB3"/>
    <w:multiLevelType w:val="multilevel"/>
    <w:tmpl w:val="8326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9A39C3"/>
    <w:multiLevelType w:val="multilevel"/>
    <w:tmpl w:val="50CE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3453CC"/>
    <w:multiLevelType w:val="multilevel"/>
    <w:tmpl w:val="1ADE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99"/>
    <w:rsid w:val="000708B3"/>
    <w:rsid w:val="000C7B96"/>
    <w:rsid w:val="005E7399"/>
    <w:rsid w:val="00843BC4"/>
    <w:rsid w:val="00C8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B446E"/>
  <w15:chartTrackingRefBased/>
  <w15:docId w15:val="{69CFF3A0-3A7C-46FF-B8FD-30972391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5E739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E739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5E739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5E7399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E7399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5E739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5E739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5E7399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wtr-time-wrap">
    <w:name w:val="wtr-time-wrap"/>
    <w:basedOn w:val="a0"/>
    <w:rsid w:val="005E7399"/>
  </w:style>
  <w:style w:type="character" w:customStyle="1" w:styleId="wtr-time-number">
    <w:name w:val="wtr-time-number"/>
    <w:basedOn w:val="a0"/>
    <w:rsid w:val="005E7399"/>
  </w:style>
  <w:style w:type="character" w:customStyle="1" w:styleId="posted-on">
    <w:name w:val="posted-on"/>
    <w:basedOn w:val="a0"/>
    <w:rsid w:val="005E7399"/>
  </w:style>
  <w:style w:type="character" w:styleId="a3">
    <w:name w:val="Hyperlink"/>
    <w:basedOn w:val="a0"/>
    <w:uiPriority w:val="99"/>
    <w:semiHidden/>
    <w:unhideWhenUsed/>
    <w:rsid w:val="005E7399"/>
    <w:rPr>
      <w:color w:val="0000FF"/>
      <w:u w:val="single"/>
    </w:rPr>
  </w:style>
  <w:style w:type="character" w:customStyle="1" w:styleId="author">
    <w:name w:val="author"/>
    <w:basedOn w:val="a0"/>
    <w:rsid w:val="005E7399"/>
  </w:style>
  <w:style w:type="paragraph" w:styleId="Web">
    <w:name w:val="Normal (Web)"/>
    <w:basedOn w:val="a"/>
    <w:uiPriority w:val="99"/>
    <w:semiHidden/>
    <w:unhideWhenUsed/>
    <w:rsid w:val="005E73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5E73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5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partner.club/anxiety-disorders-introduction/?fbclid=IwAR1Av8hZP5gHlefqQTVWj0dp-6YkYPffS_5Cr0ExFmrYxjYUlKvnu3q-0o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partner.club/insomnia-hypnotics-prevention-treatment/" TargetMode="External"/><Relationship Id="rId12" Type="http://schemas.openxmlformats.org/officeDocument/2006/relationships/hyperlink" Target="https://fund.medpartner.clu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dpartner.club/author/admin/" TargetMode="External"/><Relationship Id="rId11" Type="http://schemas.openxmlformats.org/officeDocument/2006/relationships/hyperlink" Target="https://www.medpartner.club/depression-prevention-treatment/" TargetMode="External"/><Relationship Id="rId5" Type="http://schemas.openxmlformats.org/officeDocument/2006/relationships/hyperlink" Target="https://www.medpartner.club/ptsd-introduction/" TargetMode="External"/><Relationship Id="rId10" Type="http://schemas.openxmlformats.org/officeDocument/2006/relationships/hyperlink" Target="https://www.medpartner.club/panic-disorder-introduc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dpartner.club/anxiety-disorders-introduction/?fbclid=IwAR1Av8hZP5gHlefqQTVWj0dp-6YkYPffS_5Cr0ExFmrYxjYUlKvnu3q-0o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2021-04-12T05:26:00Z</dcterms:created>
  <dcterms:modified xsi:type="dcterms:W3CDTF">2021-04-12T05:46:00Z</dcterms:modified>
</cp:coreProperties>
</file>